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F08" w:rsidRPr="00312F08" w:rsidRDefault="00312F08" w:rsidP="00312F08">
      <w:pPr>
        <w:pStyle w:val="Tre"/>
        <w:spacing w:line="276" w:lineRule="auto"/>
        <w:rPr>
          <w:rFonts w:asciiTheme="minorHAnsi" w:eastAsia="Futura Bold" w:hAnsiTheme="minorHAnsi" w:cstheme="minorHAnsi"/>
          <w:b/>
          <w:sz w:val="24"/>
          <w:szCs w:val="24"/>
        </w:rPr>
      </w:pPr>
      <w:r w:rsidRPr="00312F08">
        <w:rPr>
          <w:rFonts w:asciiTheme="minorHAnsi" w:hAnsiTheme="minorHAnsi" w:cstheme="minorHAnsi"/>
          <w:b/>
          <w:sz w:val="24"/>
          <w:szCs w:val="24"/>
        </w:rPr>
        <w:t xml:space="preserve">Załącznik </w:t>
      </w:r>
      <w:r w:rsidR="00D2664A">
        <w:rPr>
          <w:rFonts w:asciiTheme="minorHAnsi" w:hAnsiTheme="minorHAnsi" w:cstheme="minorHAnsi"/>
          <w:b/>
          <w:sz w:val="24"/>
          <w:szCs w:val="24"/>
        </w:rPr>
        <w:t>XI.</w:t>
      </w:r>
      <w:r w:rsidRPr="00312F08">
        <w:rPr>
          <w:rFonts w:asciiTheme="minorHAnsi" w:hAnsiTheme="minorHAnsi" w:cstheme="minorHAnsi"/>
          <w:b/>
          <w:sz w:val="24"/>
          <w:szCs w:val="24"/>
        </w:rPr>
        <w:t>4</w:t>
      </w:r>
    </w:p>
    <w:p w:rsidR="00312F08" w:rsidRPr="00312F08" w:rsidRDefault="00312F08" w:rsidP="00312F08">
      <w:pPr>
        <w:pStyle w:val="Tre"/>
        <w:spacing w:line="276" w:lineRule="auto"/>
        <w:jc w:val="both"/>
        <w:rPr>
          <w:rFonts w:asciiTheme="minorHAnsi" w:eastAsia="Futura Bold" w:hAnsiTheme="minorHAnsi" w:cstheme="minorHAnsi"/>
          <w:sz w:val="24"/>
          <w:szCs w:val="24"/>
        </w:rPr>
      </w:pPr>
    </w:p>
    <w:p w:rsidR="00312F08" w:rsidRPr="00D2664A" w:rsidRDefault="00312F08" w:rsidP="00312F08">
      <w:pPr>
        <w:pStyle w:val="Tytu"/>
        <w:rPr>
          <w:rFonts w:asciiTheme="minorHAnsi" w:eastAsia="Futura Bold" w:hAnsiTheme="minorHAnsi" w:cstheme="minorHAnsi"/>
          <w:sz w:val="40"/>
          <w:szCs w:val="40"/>
          <w:lang w:val="pl-PL"/>
        </w:rPr>
      </w:pPr>
      <w:r w:rsidRPr="00312F08">
        <w:rPr>
          <w:rFonts w:asciiTheme="minorHAnsi" w:hAnsiTheme="minorHAnsi" w:cstheme="minorHAnsi"/>
          <w:sz w:val="40"/>
          <w:szCs w:val="40"/>
          <w:lang w:val="pl-PL"/>
        </w:rPr>
        <w:t>Podział ról</w:t>
      </w:r>
      <w:r w:rsidRPr="00D2664A">
        <w:rPr>
          <w:rFonts w:asciiTheme="minorHAnsi" w:hAnsiTheme="minorHAnsi" w:cstheme="minorHAnsi"/>
          <w:sz w:val="40"/>
          <w:szCs w:val="40"/>
          <w:lang w:val="pl-PL"/>
        </w:rPr>
        <w:t xml:space="preserve"> w zespole</w:t>
      </w:r>
    </w:p>
    <w:p w:rsidR="00312F08" w:rsidRPr="00312F08" w:rsidRDefault="00312F08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632"/>
      </w:tblGrid>
      <w:tr w:rsidR="00312F08" w:rsidRPr="00D2664A" w:rsidTr="0048346C">
        <w:trPr>
          <w:trHeight w:val="215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KOORDYNATOR - KIERUJESZ ZESPOŁEM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Przewodniczysz zespołowi; koordynujesz jego wysiłki zmierzające do osią</w:t>
            </w:r>
            <w:r w:rsidRPr="00312F0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gni</w:t>
            </w: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ę</w:t>
            </w:r>
            <w:r w:rsidRPr="00312F0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cia cel</w:t>
            </w:r>
            <w:r w:rsidRPr="00312F0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w; ustalasz</w:t>
            </w:r>
            <w:r w:rsidRPr="00312F08">
              <w:rPr>
                <w:rFonts w:asciiTheme="minorHAnsi" w:hAnsiTheme="minorHAnsi" w:cstheme="minorHAnsi"/>
                <w:sz w:val="24"/>
                <w:szCs w:val="24"/>
                <w:lang w:val="fr-FR"/>
              </w:rPr>
              <w:t xml:space="preserve"> cel</w:t>
            </w: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e; określasz porządek pracy; ustalasz priorytety; utrzymujesz dyscyplinę; podsumowujesz, decydujesz. </w:t>
            </w:r>
          </w:p>
        </w:tc>
      </w:tr>
      <w:tr w:rsidR="00312F08" w:rsidRPr="00D2664A" w:rsidTr="0048346C">
        <w:trPr>
          <w:trHeight w:val="215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LIDER - NADAJESZ ZESPOŁOWI KSZTAŁT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Pobudzasz zespół do działania; wspierasz pomysły; jesteś zorientowany/zorientowana na zadanie; jesteś gotowy/gotowa do stawienia czoła inercji i brakowi efektywności; jesteś przebojowy/przebojowa; podejmujesz wyzwania.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</w:tc>
      </w:tr>
      <w:tr w:rsidR="00312F08" w:rsidRPr="00D2664A" w:rsidTr="0048346C">
        <w:trPr>
          <w:trHeight w:val="215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BADACZ ZASOBÓW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Rozeznajesz się w możliwościach; wychodzisz na zewnątrz zespołu; łączysz ludzi i poszukujesz nowości; charakteryzuje Cię ciekawość; podejmujesz wyzwania; cechuje Cię realizm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i pragmatyzm. </w:t>
            </w:r>
          </w:p>
        </w:tc>
      </w:tr>
      <w:tr w:rsidR="00312F08" w:rsidRPr="00D2664A" w:rsidTr="0048346C">
        <w:trPr>
          <w:trHeight w:val="215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PRACOWNIK ZESPOŁU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Wspierasz emocjonalnie </w:t>
            </w:r>
            <w:proofErr w:type="spellStart"/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członk</w:t>
            </w:r>
            <w:proofErr w:type="spellEnd"/>
            <w:r w:rsidRPr="00312F0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w zespołu; jesteś zorientowana/zorientowany na innych; budzisz ducha zespołu i dbasz o niego; łagodzisz konflikty; reagujesz na potrzeby zespołu. </w:t>
            </w:r>
          </w:p>
        </w:tc>
      </w:tr>
      <w:tr w:rsidR="00312F08" w:rsidRPr="00D2664A" w:rsidTr="0048346C">
        <w:trPr>
          <w:trHeight w:val="18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KONTROLER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Dopracowujesz szczegóły rozwiązań; porządkujesz procedury</w:t>
            </w:r>
            <w:r w:rsidRPr="00312F08">
              <w:rPr>
                <w:rFonts w:asciiTheme="minorHAnsi" w:hAnsiTheme="minorHAnsi" w:cstheme="minorHAnsi"/>
                <w:sz w:val="24"/>
                <w:szCs w:val="24"/>
                <w:lang w:val="da-DK"/>
              </w:rPr>
              <w:t xml:space="preserve"> i </w:t>
            </w: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dbasz o ich przestrzeganie; cechuje Cię krytycyzm i sceptycyzm. </w:t>
            </w:r>
          </w:p>
        </w:tc>
      </w:tr>
      <w:tr w:rsidR="00312F08" w:rsidRPr="00D2664A" w:rsidTr="0048346C">
        <w:trPr>
          <w:trHeight w:val="18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POMYSŁODAWCA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Kreujesz pomysły; cechuje Cię innowacyjność i oryginalność; puszczasz wodze fantazji.  </w:t>
            </w:r>
          </w:p>
        </w:tc>
      </w:tr>
      <w:tr w:rsidR="00312F08" w:rsidRPr="00D2664A" w:rsidTr="0048346C">
        <w:trPr>
          <w:trHeight w:val="181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SĘDZIA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Trzeźwo myślisz; czujesz się odpowiedzialny za efekty wypracowane przez zespół; cechuje Cię krytycyzm, </w:t>
            </w:r>
            <w:proofErr w:type="spellStart"/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zr</w:t>
            </w:r>
            <w:proofErr w:type="spellEnd"/>
            <w:r w:rsidRPr="00312F0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ó</w:t>
            </w:r>
            <w:proofErr w:type="spellStart"/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wnoważenie</w:t>
            </w:r>
            <w:proofErr w:type="spellEnd"/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 w sądach i obiektywizm. 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312F08" w:rsidRPr="00D2664A" w:rsidTr="0048346C">
        <w:trPr>
          <w:trHeight w:val="1477"/>
        </w:trPr>
        <w:tc>
          <w:tcPr>
            <w:tcW w:w="96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eastAsia="Futura Bold" w:hAnsiTheme="minorHAnsi" w:cstheme="minorHAnsi"/>
                <w:sz w:val="24"/>
                <w:szCs w:val="24"/>
              </w:rPr>
            </w:pP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PRACOWNIK FIRMY</w:t>
            </w:r>
          </w:p>
          <w:p w:rsidR="00312F08" w:rsidRPr="00312F08" w:rsidRDefault="00312F08" w:rsidP="00312F08">
            <w:pPr>
              <w:pStyle w:val="Styltabeli2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Przekł</w:t>
            </w:r>
            <w:proofErr w:type="spellEnd"/>
            <w:r w:rsidRPr="00312F08">
              <w:rPr>
                <w:rFonts w:asciiTheme="minorHAnsi" w:hAnsiTheme="minorHAnsi" w:cstheme="minorHAnsi"/>
                <w:sz w:val="24"/>
                <w:szCs w:val="24"/>
                <w:lang w:val="es-ES_tradnl"/>
              </w:rPr>
              <w:t>ada</w:t>
            </w:r>
            <w:proofErr w:type="spellStart"/>
            <w:r w:rsidRPr="00312F08">
              <w:rPr>
                <w:rFonts w:asciiTheme="minorHAnsi" w:hAnsiTheme="minorHAnsi" w:cstheme="minorHAnsi"/>
                <w:sz w:val="24"/>
                <w:szCs w:val="24"/>
              </w:rPr>
              <w:t>sz</w:t>
            </w:r>
            <w:proofErr w:type="spellEnd"/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 pomysły na praktyczne zadania; organizujesz pracę sobie i innym; dbasz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312F08">
              <w:rPr>
                <w:rFonts w:asciiTheme="minorHAnsi" w:hAnsiTheme="minorHAnsi" w:cstheme="minorHAnsi"/>
                <w:sz w:val="24"/>
                <w:szCs w:val="24"/>
              </w:rPr>
              <w:t xml:space="preserve">o harmonijny rytm pracy zespołu. </w:t>
            </w:r>
          </w:p>
        </w:tc>
      </w:tr>
    </w:tbl>
    <w:p w:rsidR="00312F08" w:rsidRPr="00312F08" w:rsidRDefault="00312F08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312F08" w:rsidRDefault="00312F08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9C3C51" w:rsidRPr="00312F08" w:rsidRDefault="009C3C51" w:rsidP="00312F08">
      <w:pPr>
        <w:pStyle w:val="Tre"/>
        <w:spacing w:line="276" w:lineRule="auto"/>
        <w:rPr>
          <w:rFonts w:asciiTheme="minorHAnsi" w:eastAsia="Futura" w:hAnsiTheme="minorHAnsi" w:cstheme="minorHAnsi"/>
          <w:sz w:val="24"/>
          <w:szCs w:val="24"/>
        </w:rPr>
      </w:pPr>
    </w:p>
    <w:p w:rsidR="007C18E8" w:rsidRPr="00D2664A" w:rsidRDefault="009C3C51" w:rsidP="009C3C51">
      <w:pPr>
        <w:pStyle w:val="Tre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D2664A">
        <w:rPr>
          <w:rFonts w:asciiTheme="minorHAnsi" w:hAnsiTheme="minorHAnsi" w:cstheme="minorHAnsi"/>
          <w:sz w:val="24"/>
          <w:szCs w:val="24"/>
        </w:rPr>
        <w:t xml:space="preserve">Źródło: </w:t>
      </w:r>
      <w:r w:rsidR="00312F08" w:rsidRPr="00D2664A">
        <w:rPr>
          <w:rFonts w:asciiTheme="minorHAnsi" w:hAnsiTheme="minorHAnsi" w:cstheme="minorHAnsi"/>
          <w:sz w:val="24"/>
          <w:szCs w:val="24"/>
        </w:rPr>
        <w:t xml:space="preserve">na podstawie: ORE, Materiały szkoleniowe - Letnia Akademia SORE, </w:t>
      </w:r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https</w:t>
      </w:r>
      <w:proofErr w:type="gramStart"/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://www</w:t>
      </w:r>
      <w:proofErr w:type="gramEnd"/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.</w:t>
      </w:r>
      <w:proofErr w:type="gramStart"/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ore</w:t>
      </w:r>
      <w:proofErr w:type="gramEnd"/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.</w:t>
      </w:r>
      <w:proofErr w:type="gramStart"/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edu</w:t>
      </w:r>
      <w:proofErr w:type="gramEnd"/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.</w:t>
      </w:r>
      <w:proofErr w:type="gramStart"/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pl</w:t>
      </w:r>
      <w:proofErr w:type="gramEnd"/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/attachments/article/6351/materialy_szkoleniowe_LAS_2014.</w:t>
      </w:r>
      <w:proofErr w:type="gramStart"/>
      <w:r w:rsidR="00312F08" w:rsidRPr="00D2664A">
        <w:rPr>
          <w:rFonts w:asciiTheme="minorHAnsi" w:hAnsiTheme="minorHAnsi" w:cstheme="minorHAnsi"/>
          <w:color w:val="002060"/>
          <w:sz w:val="24"/>
          <w:szCs w:val="24"/>
        </w:rPr>
        <w:t>pdf</w:t>
      </w:r>
      <w:proofErr w:type="gramEnd"/>
      <w:r w:rsidR="00312F08" w:rsidRPr="00D2664A">
        <w:rPr>
          <w:rFonts w:asciiTheme="minorHAnsi" w:hAnsiTheme="minorHAnsi" w:cstheme="minorHAnsi"/>
          <w:sz w:val="24"/>
          <w:szCs w:val="24"/>
        </w:rPr>
        <w:t xml:space="preserve"> dostęp: 17.07.18)</w:t>
      </w:r>
    </w:p>
    <w:sectPr w:rsidR="007C18E8" w:rsidRPr="00D2664A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2B9" w:rsidRDefault="00A702B9" w:rsidP="00AB1AF3">
      <w:r>
        <w:separator/>
      </w:r>
    </w:p>
  </w:endnote>
  <w:endnote w:type="continuationSeparator" w:id="0">
    <w:p w:rsidR="00A702B9" w:rsidRDefault="00A702B9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 Bold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Futur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3321141"/>
      <w:docPartObj>
        <w:docPartGallery w:val="Page Numbers (Bottom of Page)"/>
        <w:docPartUnique/>
      </w:docPartObj>
    </w:sdtPr>
    <w:sdtContent>
      <w:p w:rsidR="00D2664A" w:rsidRDefault="00D2664A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D2664A" w:rsidRDefault="00D2664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2B9" w:rsidRDefault="00A702B9" w:rsidP="00AB1AF3">
      <w:r>
        <w:separator/>
      </w:r>
    </w:p>
  </w:footnote>
  <w:footnote w:type="continuationSeparator" w:id="0">
    <w:p w:rsidR="00A702B9" w:rsidRDefault="00A702B9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2664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2664A" w:rsidRDefault="00D2664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2664A" w:rsidRDefault="00D2664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2664A" w:rsidRDefault="00D2664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4D731E"/>
    <w:multiLevelType w:val="hybridMultilevel"/>
    <w:tmpl w:val="3E5E296C"/>
    <w:numStyleLink w:val="Kreski"/>
  </w:abstractNum>
  <w:abstractNum w:abstractNumId="16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7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5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7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9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0"/>
  </w:num>
  <w:num w:numId="2">
    <w:abstractNumId w:val="18"/>
  </w:num>
  <w:num w:numId="3">
    <w:abstractNumId w:val="8"/>
  </w:num>
  <w:num w:numId="4">
    <w:abstractNumId w:val="5"/>
  </w:num>
  <w:num w:numId="5">
    <w:abstractNumId w:val="48"/>
  </w:num>
  <w:num w:numId="6">
    <w:abstractNumId w:val="49"/>
  </w:num>
  <w:num w:numId="7">
    <w:abstractNumId w:val="9"/>
  </w:num>
  <w:num w:numId="8">
    <w:abstractNumId w:val="1"/>
  </w:num>
  <w:num w:numId="9">
    <w:abstractNumId w:val="10"/>
  </w:num>
  <w:num w:numId="10">
    <w:abstractNumId w:val="30"/>
  </w:num>
  <w:num w:numId="11">
    <w:abstractNumId w:val="11"/>
  </w:num>
  <w:num w:numId="12">
    <w:abstractNumId w:val="0"/>
  </w:num>
  <w:num w:numId="13">
    <w:abstractNumId w:val="21"/>
  </w:num>
  <w:num w:numId="14">
    <w:abstractNumId w:val="47"/>
  </w:num>
  <w:num w:numId="15">
    <w:abstractNumId w:val="34"/>
  </w:num>
  <w:num w:numId="16">
    <w:abstractNumId w:val="33"/>
  </w:num>
  <w:num w:numId="17">
    <w:abstractNumId w:val="28"/>
  </w:num>
  <w:num w:numId="18">
    <w:abstractNumId w:val="39"/>
  </w:num>
  <w:num w:numId="19">
    <w:abstractNumId w:val="26"/>
  </w:num>
  <w:num w:numId="20">
    <w:abstractNumId w:val="37"/>
  </w:num>
  <w:num w:numId="21">
    <w:abstractNumId w:val="2"/>
  </w:num>
  <w:num w:numId="22">
    <w:abstractNumId w:val="31"/>
  </w:num>
  <w:num w:numId="23">
    <w:abstractNumId w:val="36"/>
  </w:num>
  <w:num w:numId="24">
    <w:abstractNumId w:val="23"/>
  </w:num>
  <w:num w:numId="25">
    <w:abstractNumId w:val="45"/>
  </w:num>
  <w:num w:numId="26">
    <w:abstractNumId w:val="14"/>
  </w:num>
  <w:num w:numId="27">
    <w:abstractNumId w:val="13"/>
  </w:num>
  <w:num w:numId="28">
    <w:abstractNumId w:val="43"/>
  </w:num>
  <w:num w:numId="29">
    <w:abstractNumId w:val="19"/>
  </w:num>
  <w:num w:numId="30">
    <w:abstractNumId w:val="35"/>
  </w:num>
  <w:num w:numId="31">
    <w:abstractNumId w:val="41"/>
  </w:num>
  <w:num w:numId="32">
    <w:abstractNumId w:val="4"/>
  </w:num>
  <w:num w:numId="33">
    <w:abstractNumId w:val="12"/>
  </w:num>
  <w:num w:numId="34">
    <w:abstractNumId w:val="3"/>
  </w:num>
  <w:num w:numId="35">
    <w:abstractNumId w:val="46"/>
  </w:num>
  <w:num w:numId="36">
    <w:abstractNumId w:val="16"/>
  </w:num>
  <w:num w:numId="37">
    <w:abstractNumId w:val="32"/>
  </w:num>
  <w:num w:numId="38">
    <w:abstractNumId w:val="29"/>
  </w:num>
  <w:num w:numId="39">
    <w:abstractNumId w:val="44"/>
  </w:num>
  <w:num w:numId="40">
    <w:abstractNumId w:val="17"/>
  </w:num>
  <w:num w:numId="41">
    <w:abstractNumId w:val="22"/>
  </w:num>
  <w:num w:numId="42">
    <w:abstractNumId w:val="38"/>
  </w:num>
  <w:num w:numId="43">
    <w:abstractNumId w:val="25"/>
  </w:num>
  <w:num w:numId="44">
    <w:abstractNumId w:val="42"/>
  </w:num>
  <w:num w:numId="45">
    <w:abstractNumId w:val="7"/>
  </w:num>
  <w:num w:numId="46">
    <w:abstractNumId w:val="27"/>
  </w:num>
  <w:num w:numId="47">
    <w:abstractNumId w:val="24"/>
  </w:num>
  <w:num w:numId="48">
    <w:abstractNumId w:val="15"/>
  </w:num>
  <w:num w:numId="49">
    <w:abstractNumId w:val="6"/>
  </w:num>
  <w:num w:numId="50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12F08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67B3B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5064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8F49F1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C3C51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702B9"/>
    <w:rsid w:val="00A80F34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666A8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2664A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47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  <w:style w:type="table" w:customStyle="1" w:styleId="TableNormal">
    <w:name w:val="Table Normal"/>
    <w:rsid w:val="00312F08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tabeli2">
    <w:name w:val="Styl tabeli 2"/>
    <w:rsid w:val="00312F08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9D3687-6143-4137-9E00-6791D1434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2018-12-12T13:46:00Z</dcterms:created>
  <dcterms:modified xsi:type="dcterms:W3CDTF">2019-01-28T09:03:00Z</dcterms:modified>
</cp:coreProperties>
</file>