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9A0" w:rsidRDefault="00D929A0" w:rsidP="00D929A0">
      <w:pPr>
        <w:pStyle w:val="Default"/>
        <w:spacing w:line="276" w:lineRule="auto"/>
        <w:ind w:firstLine="0"/>
        <w:jc w:val="both"/>
        <w:rPr>
          <w:rFonts w:cstheme="minorHAnsi"/>
          <w:b/>
          <w:bCs/>
        </w:rPr>
      </w:pPr>
      <w:r w:rsidRPr="00D929A0">
        <w:rPr>
          <w:rFonts w:cstheme="minorHAnsi"/>
          <w:b/>
          <w:bCs/>
        </w:rPr>
        <w:t xml:space="preserve">Załącznik </w:t>
      </w:r>
      <w:bookmarkStart w:id="0" w:name="_GoBack"/>
      <w:bookmarkEnd w:id="0"/>
      <w:r w:rsidR="004540E1">
        <w:rPr>
          <w:rFonts w:cstheme="minorHAnsi"/>
          <w:b/>
          <w:bCs/>
        </w:rPr>
        <w:t>III.</w:t>
      </w:r>
      <w:r w:rsidR="002A35EB">
        <w:rPr>
          <w:rFonts w:cstheme="minorHAnsi"/>
          <w:b/>
          <w:bCs/>
        </w:rPr>
        <w:t>2</w:t>
      </w:r>
    </w:p>
    <w:p w:rsidR="00847419" w:rsidRDefault="00847419" w:rsidP="00D929A0">
      <w:pPr>
        <w:pStyle w:val="Default"/>
        <w:spacing w:line="276" w:lineRule="auto"/>
        <w:ind w:firstLine="0"/>
        <w:jc w:val="both"/>
        <w:rPr>
          <w:rFonts w:cstheme="minorHAnsi"/>
          <w:b/>
          <w:bCs/>
        </w:rPr>
      </w:pPr>
    </w:p>
    <w:p w:rsidR="00D929A0" w:rsidRPr="004540E1" w:rsidRDefault="00D929A0" w:rsidP="00D929A0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4540E1">
        <w:rPr>
          <w:rFonts w:asciiTheme="minorHAnsi" w:hAnsiTheme="minorHAnsi" w:cstheme="minorHAnsi"/>
          <w:sz w:val="40"/>
          <w:szCs w:val="40"/>
          <w:lang w:val="pl-PL"/>
        </w:rPr>
        <w:t>Profil kompetencyjny nauczyciela</w:t>
      </w:r>
    </w:p>
    <w:p w:rsidR="00D929A0" w:rsidRPr="00D929A0" w:rsidRDefault="00D929A0" w:rsidP="00D929A0">
      <w:pPr>
        <w:pStyle w:val="Default"/>
        <w:spacing w:line="276" w:lineRule="auto"/>
        <w:ind w:firstLine="0"/>
        <w:jc w:val="both"/>
        <w:rPr>
          <w:rFonts w:cstheme="minorHAnsi"/>
        </w:rPr>
      </w:pPr>
      <w:r w:rsidRPr="00D929A0">
        <w:rPr>
          <w:rFonts w:cstheme="minorHAnsi"/>
          <w:b/>
          <w:bCs/>
        </w:rPr>
        <w:t xml:space="preserve"> </w:t>
      </w:r>
    </w:p>
    <w:p w:rsidR="00D929A0" w:rsidRDefault="00D929A0" w:rsidP="00D929A0">
      <w:pPr>
        <w:pStyle w:val="Default"/>
        <w:spacing w:line="276" w:lineRule="auto"/>
        <w:ind w:firstLine="0"/>
        <w:jc w:val="both"/>
        <w:rPr>
          <w:rFonts w:cstheme="minorHAnsi"/>
        </w:rPr>
      </w:pPr>
      <w:r w:rsidRPr="00D929A0">
        <w:rPr>
          <w:rFonts w:cstheme="minorHAnsi"/>
        </w:rPr>
        <w:t xml:space="preserve">Uwzględniając wieloaspektowy charakter pracy nauczyciela wychowania przedszkolnego oraz wyzwania, jakie napotyka on w swojej pracy, wynikające z kierunku rozwoju społeczeństwa europejskiego, należy oprzeć zakres jego oddziaływań na kompetencjach: </w:t>
      </w:r>
    </w:p>
    <w:p w:rsidR="008F20FB" w:rsidRDefault="008F20FB" w:rsidP="00D929A0">
      <w:pPr>
        <w:pStyle w:val="Default"/>
        <w:spacing w:line="276" w:lineRule="auto"/>
        <w:ind w:firstLine="0"/>
        <w:jc w:val="both"/>
        <w:rPr>
          <w:rFonts w:cstheme="minorHAnsi"/>
        </w:rPr>
      </w:pPr>
    </w:p>
    <w:p w:rsidR="00D929A0" w:rsidRDefault="00D929A0" w:rsidP="00D929A0">
      <w:pPr>
        <w:pStyle w:val="Default"/>
        <w:numPr>
          <w:ilvl w:val="3"/>
          <w:numId w:val="45"/>
        </w:numPr>
        <w:spacing w:line="276" w:lineRule="auto"/>
        <w:ind w:left="426"/>
        <w:jc w:val="both"/>
        <w:rPr>
          <w:rFonts w:cstheme="minorHAnsi"/>
        </w:rPr>
      </w:pPr>
      <w:proofErr w:type="gramStart"/>
      <w:r w:rsidRPr="00D929A0">
        <w:rPr>
          <w:rFonts w:cstheme="minorHAnsi"/>
          <w:b/>
          <w:bCs/>
        </w:rPr>
        <w:t>merytorycznych</w:t>
      </w:r>
      <w:proofErr w:type="gramEnd"/>
      <w:r w:rsidRPr="00D929A0">
        <w:rPr>
          <w:rFonts w:cstheme="minorHAnsi"/>
          <w:b/>
          <w:bCs/>
        </w:rPr>
        <w:t xml:space="preserve"> </w:t>
      </w:r>
      <w:r w:rsidRPr="00D929A0">
        <w:rPr>
          <w:rFonts w:cstheme="minorHAnsi"/>
        </w:rPr>
        <w:t xml:space="preserve">(zakres formalnie zdobytej wiedzy uzupełniany na bieżąco przez różnego rodzaju działania samokształcące i doskonalące); </w:t>
      </w:r>
    </w:p>
    <w:p w:rsidR="00D929A0" w:rsidRDefault="00D929A0" w:rsidP="00D929A0">
      <w:pPr>
        <w:pStyle w:val="Default"/>
        <w:numPr>
          <w:ilvl w:val="3"/>
          <w:numId w:val="45"/>
        </w:numPr>
        <w:spacing w:line="276" w:lineRule="auto"/>
        <w:ind w:left="426"/>
        <w:jc w:val="both"/>
        <w:rPr>
          <w:rFonts w:cstheme="minorHAnsi"/>
        </w:rPr>
      </w:pPr>
      <w:proofErr w:type="gramStart"/>
      <w:r w:rsidRPr="00D929A0">
        <w:rPr>
          <w:rFonts w:cstheme="minorHAnsi"/>
          <w:b/>
          <w:bCs/>
        </w:rPr>
        <w:t>psychologiczno-pedagogicznych</w:t>
      </w:r>
      <w:proofErr w:type="gramEnd"/>
      <w:r w:rsidRPr="00D929A0">
        <w:rPr>
          <w:rFonts w:cstheme="minorHAnsi"/>
          <w:b/>
          <w:bCs/>
        </w:rPr>
        <w:t xml:space="preserve"> </w:t>
      </w:r>
      <w:r w:rsidRPr="00D929A0">
        <w:rPr>
          <w:rFonts w:cstheme="minorHAnsi"/>
        </w:rPr>
        <w:t xml:space="preserve">(wiedza z zakresu psychologii rozwojowej </w:t>
      </w:r>
      <w:r>
        <w:rPr>
          <w:rFonts w:cstheme="minorHAnsi"/>
        </w:rPr>
        <w:br/>
      </w:r>
      <w:r w:rsidRPr="00D929A0">
        <w:rPr>
          <w:rFonts w:cstheme="minorHAnsi"/>
        </w:rPr>
        <w:t xml:space="preserve">i wychowawczej oraz umiejętne wykorzystanie tej wiedzy w praktyce); </w:t>
      </w:r>
    </w:p>
    <w:p w:rsidR="00D929A0" w:rsidRDefault="00D929A0" w:rsidP="00D929A0">
      <w:pPr>
        <w:pStyle w:val="Default"/>
        <w:numPr>
          <w:ilvl w:val="3"/>
          <w:numId w:val="45"/>
        </w:numPr>
        <w:spacing w:line="276" w:lineRule="auto"/>
        <w:ind w:left="426"/>
        <w:jc w:val="both"/>
        <w:rPr>
          <w:rFonts w:cstheme="minorHAnsi"/>
        </w:rPr>
      </w:pPr>
      <w:proofErr w:type="gramStart"/>
      <w:r w:rsidRPr="00D929A0">
        <w:rPr>
          <w:rFonts w:cstheme="minorHAnsi"/>
          <w:b/>
          <w:bCs/>
        </w:rPr>
        <w:t>diagnostycznych</w:t>
      </w:r>
      <w:proofErr w:type="gramEnd"/>
      <w:r w:rsidRPr="00D929A0">
        <w:rPr>
          <w:rFonts w:cstheme="minorHAnsi"/>
        </w:rPr>
        <w:t xml:space="preserve"> (poznawanie uczniów i ich środowiska); </w:t>
      </w:r>
    </w:p>
    <w:p w:rsidR="00D929A0" w:rsidRDefault="00D929A0" w:rsidP="00D929A0">
      <w:pPr>
        <w:pStyle w:val="Default"/>
        <w:numPr>
          <w:ilvl w:val="3"/>
          <w:numId w:val="45"/>
        </w:numPr>
        <w:spacing w:line="276" w:lineRule="auto"/>
        <w:ind w:left="426"/>
        <w:jc w:val="both"/>
        <w:rPr>
          <w:rFonts w:cstheme="minorHAnsi"/>
        </w:rPr>
      </w:pPr>
      <w:proofErr w:type="gramStart"/>
      <w:r w:rsidRPr="00D929A0">
        <w:rPr>
          <w:rFonts w:cstheme="minorHAnsi"/>
          <w:b/>
          <w:bCs/>
        </w:rPr>
        <w:t>planowania</w:t>
      </w:r>
      <w:proofErr w:type="gramEnd"/>
      <w:r w:rsidRPr="00D929A0">
        <w:rPr>
          <w:rFonts w:cstheme="minorHAnsi"/>
          <w:b/>
          <w:bCs/>
        </w:rPr>
        <w:t xml:space="preserve"> i projektowania oddziaływań edukacyjnych </w:t>
      </w:r>
      <w:r w:rsidRPr="00D929A0">
        <w:rPr>
          <w:rFonts w:cstheme="minorHAnsi"/>
        </w:rPr>
        <w:t xml:space="preserve">(planowanie działań, organizacja pracy, kontrola rezultatów); </w:t>
      </w:r>
    </w:p>
    <w:p w:rsidR="00D929A0" w:rsidRDefault="00D929A0" w:rsidP="00D929A0">
      <w:pPr>
        <w:pStyle w:val="Default"/>
        <w:numPr>
          <w:ilvl w:val="3"/>
          <w:numId w:val="45"/>
        </w:numPr>
        <w:spacing w:line="276" w:lineRule="auto"/>
        <w:ind w:left="426"/>
        <w:jc w:val="both"/>
        <w:rPr>
          <w:rFonts w:cstheme="minorHAnsi"/>
        </w:rPr>
      </w:pPr>
      <w:proofErr w:type="gramStart"/>
      <w:r w:rsidRPr="00D929A0">
        <w:rPr>
          <w:rFonts w:cstheme="minorHAnsi"/>
          <w:b/>
          <w:bCs/>
        </w:rPr>
        <w:t>dydaktyczno-metodycznych</w:t>
      </w:r>
      <w:proofErr w:type="gramEnd"/>
      <w:r w:rsidRPr="00D929A0">
        <w:rPr>
          <w:rFonts w:cstheme="minorHAnsi"/>
          <w:b/>
          <w:bCs/>
        </w:rPr>
        <w:t xml:space="preserve"> </w:t>
      </w:r>
      <w:r w:rsidRPr="00D929A0">
        <w:rPr>
          <w:rFonts w:cstheme="minorHAnsi"/>
        </w:rPr>
        <w:t xml:space="preserve">(wiedza na temat zasad i metod realizacji procesu kształcenia); </w:t>
      </w:r>
    </w:p>
    <w:p w:rsidR="00D929A0" w:rsidRDefault="00D929A0" w:rsidP="00D929A0">
      <w:pPr>
        <w:pStyle w:val="Default"/>
        <w:numPr>
          <w:ilvl w:val="3"/>
          <w:numId w:val="45"/>
        </w:numPr>
        <w:spacing w:line="276" w:lineRule="auto"/>
        <w:ind w:left="426"/>
        <w:jc w:val="both"/>
        <w:rPr>
          <w:rFonts w:cstheme="minorHAnsi"/>
        </w:rPr>
      </w:pPr>
      <w:proofErr w:type="gramStart"/>
      <w:r w:rsidRPr="00D929A0">
        <w:rPr>
          <w:rFonts w:cstheme="minorHAnsi"/>
          <w:b/>
          <w:bCs/>
        </w:rPr>
        <w:t>komunikacyjnych</w:t>
      </w:r>
      <w:proofErr w:type="gramEnd"/>
      <w:r w:rsidRPr="00D929A0">
        <w:rPr>
          <w:rFonts w:cstheme="minorHAnsi"/>
          <w:b/>
          <w:bCs/>
        </w:rPr>
        <w:t xml:space="preserve"> </w:t>
      </w:r>
      <w:r w:rsidRPr="00D929A0">
        <w:rPr>
          <w:rFonts w:cstheme="minorHAnsi"/>
        </w:rPr>
        <w:t xml:space="preserve">(wiedza na temat procesu komunikowania się, a także umiejętność efektywnego nadawania i odbierania komunikatów); </w:t>
      </w:r>
    </w:p>
    <w:p w:rsidR="00D929A0" w:rsidRDefault="00D929A0" w:rsidP="00D929A0">
      <w:pPr>
        <w:pStyle w:val="Default"/>
        <w:numPr>
          <w:ilvl w:val="3"/>
          <w:numId w:val="45"/>
        </w:numPr>
        <w:spacing w:line="276" w:lineRule="auto"/>
        <w:ind w:left="426"/>
        <w:jc w:val="both"/>
        <w:rPr>
          <w:rFonts w:cstheme="minorHAnsi"/>
        </w:rPr>
      </w:pPr>
      <w:proofErr w:type="gramStart"/>
      <w:r w:rsidRPr="00D929A0">
        <w:rPr>
          <w:rFonts w:cstheme="minorHAnsi"/>
          <w:b/>
          <w:bCs/>
        </w:rPr>
        <w:t>medialnych</w:t>
      </w:r>
      <w:proofErr w:type="gramEnd"/>
      <w:r w:rsidRPr="00D929A0">
        <w:rPr>
          <w:rFonts w:cstheme="minorHAnsi"/>
          <w:b/>
          <w:bCs/>
        </w:rPr>
        <w:t xml:space="preserve"> i technicznych </w:t>
      </w:r>
      <w:r w:rsidRPr="00D929A0">
        <w:rPr>
          <w:rFonts w:cstheme="minorHAnsi"/>
        </w:rPr>
        <w:t xml:space="preserve">(organizacja warsztatu pracy własnej i pracy dziecka); </w:t>
      </w:r>
    </w:p>
    <w:p w:rsidR="00D929A0" w:rsidRPr="00D929A0" w:rsidRDefault="00D929A0" w:rsidP="00D929A0">
      <w:pPr>
        <w:pStyle w:val="Default"/>
        <w:numPr>
          <w:ilvl w:val="3"/>
          <w:numId w:val="45"/>
        </w:numPr>
        <w:spacing w:line="276" w:lineRule="auto"/>
        <w:ind w:left="426"/>
        <w:jc w:val="both"/>
        <w:rPr>
          <w:rFonts w:cstheme="minorHAnsi"/>
        </w:rPr>
      </w:pPr>
      <w:proofErr w:type="gramStart"/>
      <w:r w:rsidRPr="00D929A0">
        <w:rPr>
          <w:rFonts w:cstheme="minorHAnsi"/>
          <w:b/>
          <w:bCs/>
        </w:rPr>
        <w:t>autoedukacyjnych</w:t>
      </w:r>
      <w:proofErr w:type="gramEnd"/>
      <w:r w:rsidRPr="00D929A0">
        <w:rPr>
          <w:rFonts w:cstheme="minorHAnsi"/>
          <w:b/>
          <w:bCs/>
        </w:rPr>
        <w:t xml:space="preserve"> </w:t>
      </w:r>
      <w:r w:rsidRPr="00D929A0">
        <w:rPr>
          <w:rFonts w:cstheme="minorHAnsi"/>
        </w:rPr>
        <w:t>(planowanie i prowadzenie własnego rozwoju).</w:t>
      </w:r>
    </w:p>
    <w:p w:rsidR="00D929A0" w:rsidRPr="00D929A0" w:rsidRDefault="00D929A0" w:rsidP="00D929A0">
      <w:pPr>
        <w:pStyle w:val="Akapitzlist"/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D929A0">
        <w:rPr>
          <w:rFonts w:cstheme="minorHAnsi"/>
          <w:color w:val="000000"/>
          <w:sz w:val="24"/>
          <w:szCs w:val="24"/>
          <w:lang w:val="pl-PL"/>
        </w:rPr>
        <w:t xml:space="preserve"> </w:t>
      </w:r>
    </w:p>
    <w:p w:rsidR="00D929A0" w:rsidRPr="004540E1" w:rsidRDefault="00D929A0" w:rsidP="004540E1">
      <w:pPr>
        <w:spacing w:line="276" w:lineRule="auto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D929A0">
        <w:rPr>
          <w:rFonts w:cstheme="minorHAnsi"/>
          <w:color w:val="000000"/>
          <w:sz w:val="24"/>
          <w:szCs w:val="24"/>
          <w:lang w:val="pl-PL"/>
        </w:rPr>
        <w:t>Z powyższych kompetencji wynika określona wiedza, umiejętności i postawy, jakimi powinien wykazywać się nauczyciel wychowania przedszkolnego.</w:t>
      </w:r>
    </w:p>
    <w:p w:rsidR="00847419" w:rsidRDefault="00847419" w:rsidP="00D929A0">
      <w:pPr>
        <w:pStyle w:val="Default"/>
        <w:spacing w:line="276" w:lineRule="auto"/>
        <w:ind w:firstLine="0"/>
        <w:jc w:val="both"/>
        <w:rPr>
          <w:rFonts w:cstheme="minorHAnsi"/>
          <w:b/>
          <w:bCs/>
        </w:rPr>
      </w:pPr>
    </w:p>
    <w:p w:rsidR="00D929A0" w:rsidRPr="00D929A0" w:rsidRDefault="00D929A0" w:rsidP="00D929A0">
      <w:pPr>
        <w:pStyle w:val="Default"/>
        <w:spacing w:line="276" w:lineRule="auto"/>
        <w:ind w:firstLine="0"/>
        <w:jc w:val="both"/>
        <w:rPr>
          <w:rFonts w:cstheme="minorHAnsi"/>
          <w:b/>
          <w:bCs/>
        </w:rPr>
      </w:pPr>
      <w:r w:rsidRPr="00D929A0">
        <w:rPr>
          <w:rFonts w:cstheme="minorHAnsi"/>
          <w:b/>
          <w:bCs/>
        </w:rPr>
        <w:t xml:space="preserve">Wiedza </w:t>
      </w:r>
    </w:p>
    <w:p w:rsidR="00D929A0" w:rsidRDefault="00D929A0" w:rsidP="00D929A0">
      <w:pPr>
        <w:pStyle w:val="Default"/>
        <w:spacing w:line="276" w:lineRule="auto"/>
        <w:ind w:firstLine="0"/>
        <w:jc w:val="both"/>
        <w:rPr>
          <w:rFonts w:cstheme="minorHAnsi"/>
        </w:rPr>
      </w:pPr>
      <w:r w:rsidRPr="00D929A0">
        <w:rPr>
          <w:rFonts w:cstheme="minorHAnsi"/>
        </w:rPr>
        <w:t xml:space="preserve">Nauczyciel: </w:t>
      </w:r>
    </w:p>
    <w:p w:rsidR="00D929A0" w:rsidRDefault="00D929A0" w:rsidP="00D929A0">
      <w:pPr>
        <w:pStyle w:val="Default"/>
        <w:numPr>
          <w:ilvl w:val="0"/>
          <w:numId w:val="46"/>
        </w:numPr>
        <w:spacing w:line="276" w:lineRule="auto"/>
        <w:jc w:val="both"/>
        <w:rPr>
          <w:rFonts w:cstheme="minorHAnsi"/>
        </w:rPr>
      </w:pPr>
      <w:proofErr w:type="gramStart"/>
      <w:r w:rsidRPr="00D929A0">
        <w:rPr>
          <w:rFonts w:cstheme="minorHAnsi"/>
          <w:b/>
          <w:bCs/>
        </w:rPr>
        <w:t>wyodrębnia</w:t>
      </w:r>
      <w:proofErr w:type="gramEnd"/>
      <w:r w:rsidRPr="00D929A0">
        <w:rPr>
          <w:rFonts w:cstheme="minorHAnsi"/>
          <w:b/>
          <w:bCs/>
        </w:rPr>
        <w:t xml:space="preserve"> i interpretuje poszczególne kompetencje kluczowe </w:t>
      </w:r>
      <w:r w:rsidRPr="00D929A0">
        <w:rPr>
          <w:rFonts w:cstheme="minorHAnsi"/>
        </w:rPr>
        <w:t xml:space="preserve">oraz zwraca uwagę na społeczne uzasadnienie ich rozwoju, począwszy od edukacji przedszkolnej; </w:t>
      </w:r>
    </w:p>
    <w:p w:rsidR="00D929A0" w:rsidRDefault="00D929A0" w:rsidP="00D929A0">
      <w:pPr>
        <w:pStyle w:val="Default"/>
        <w:numPr>
          <w:ilvl w:val="0"/>
          <w:numId w:val="46"/>
        </w:numPr>
        <w:spacing w:line="276" w:lineRule="auto"/>
        <w:jc w:val="both"/>
        <w:rPr>
          <w:rFonts w:cstheme="minorHAnsi"/>
        </w:rPr>
      </w:pPr>
      <w:proofErr w:type="gramStart"/>
      <w:r w:rsidRPr="00D929A0">
        <w:rPr>
          <w:rFonts w:cstheme="minorHAnsi"/>
        </w:rPr>
        <w:t>wykazuje</w:t>
      </w:r>
      <w:proofErr w:type="gramEnd"/>
      <w:r w:rsidRPr="00D929A0">
        <w:rPr>
          <w:rFonts w:cstheme="minorHAnsi"/>
        </w:rPr>
        <w:t xml:space="preserve"> </w:t>
      </w:r>
      <w:r w:rsidRPr="00D929A0">
        <w:rPr>
          <w:rFonts w:cstheme="minorHAnsi"/>
          <w:b/>
          <w:bCs/>
        </w:rPr>
        <w:t xml:space="preserve">biegłą znajomość problematyki związanej z rozwojem dzieci </w:t>
      </w:r>
      <w:r w:rsidRPr="00D929A0">
        <w:rPr>
          <w:rFonts w:cstheme="minorHAnsi"/>
        </w:rPr>
        <w:t>w wieku przedszkol</w:t>
      </w:r>
      <w:r w:rsidR="00CF6827">
        <w:rPr>
          <w:rFonts w:cstheme="minorHAnsi"/>
        </w:rPr>
        <w:t>ny</w:t>
      </w:r>
      <w:r w:rsidRPr="00D929A0">
        <w:rPr>
          <w:rFonts w:cstheme="minorHAnsi"/>
        </w:rPr>
        <w:t xml:space="preserve">m oraz projektowaniem, realizacją i oceną efektywności oddziaływań edukacyjnych; </w:t>
      </w:r>
    </w:p>
    <w:p w:rsidR="00D929A0" w:rsidRDefault="00D929A0" w:rsidP="00D929A0">
      <w:pPr>
        <w:pStyle w:val="Default"/>
        <w:numPr>
          <w:ilvl w:val="0"/>
          <w:numId w:val="46"/>
        </w:numPr>
        <w:spacing w:line="276" w:lineRule="auto"/>
        <w:jc w:val="both"/>
        <w:rPr>
          <w:rFonts w:cstheme="minorHAnsi"/>
        </w:rPr>
      </w:pPr>
      <w:proofErr w:type="gramStart"/>
      <w:r w:rsidRPr="00D929A0">
        <w:rPr>
          <w:rFonts w:cstheme="minorHAnsi"/>
        </w:rPr>
        <w:t>wymienia</w:t>
      </w:r>
      <w:proofErr w:type="gramEnd"/>
      <w:r w:rsidRPr="00D929A0">
        <w:rPr>
          <w:rFonts w:cstheme="minorHAnsi"/>
        </w:rPr>
        <w:t xml:space="preserve">, identyfikuje i opisuje </w:t>
      </w:r>
      <w:r w:rsidRPr="00D929A0">
        <w:rPr>
          <w:rFonts w:cstheme="minorHAnsi"/>
          <w:b/>
          <w:bCs/>
        </w:rPr>
        <w:t xml:space="preserve">psychospołeczne i pedagogiczne uwarunkowania kształtowania kompetencji kluczowych </w:t>
      </w:r>
      <w:r w:rsidRPr="00D929A0">
        <w:rPr>
          <w:rFonts w:cstheme="minorHAnsi"/>
        </w:rPr>
        <w:t xml:space="preserve">dzieci w wieku przedszkolnym; </w:t>
      </w:r>
    </w:p>
    <w:p w:rsidR="00D929A0" w:rsidRDefault="00D929A0" w:rsidP="00D929A0">
      <w:pPr>
        <w:pStyle w:val="Default"/>
        <w:numPr>
          <w:ilvl w:val="0"/>
          <w:numId w:val="46"/>
        </w:numPr>
        <w:spacing w:line="276" w:lineRule="auto"/>
        <w:jc w:val="both"/>
        <w:rPr>
          <w:rFonts w:cstheme="minorHAnsi"/>
        </w:rPr>
      </w:pPr>
      <w:proofErr w:type="gramStart"/>
      <w:r w:rsidRPr="00D929A0">
        <w:rPr>
          <w:rFonts w:cstheme="minorHAnsi"/>
          <w:b/>
          <w:bCs/>
        </w:rPr>
        <w:t>wskazuje</w:t>
      </w:r>
      <w:proofErr w:type="gramEnd"/>
      <w:r w:rsidRPr="00D929A0">
        <w:rPr>
          <w:rFonts w:cstheme="minorHAnsi"/>
          <w:b/>
          <w:bCs/>
        </w:rPr>
        <w:t xml:space="preserve"> możliwości </w:t>
      </w:r>
      <w:r w:rsidRPr="00D929A0">
        <w:rPr>
          <w:rFonts w:cstheme="minorHAnsi"/>
        </w:rPr>
        <w:t xml:space="preserve">kształtowania poszczególnych kompetencji kluczowych na kolejnych etapach rozwojowych; </w:t>
      </w:r>
    </w:p>
    <w:p w:rsidR="00D929A0" w:rsidRDefault="00D929A0" w:rsidP="00D929A0">
      <w:pPr>
        <w:pStyle w:val="Default"/>
        <w:numPr>
          <w:ilvl w:val="0"/>
          <w:numId w:val="46"/>
        </w:numPr>
        <w:spacing w:line="276" w:lineRule="auto"/>
        <w:jc w:val="both"/>
        <w:rPr>
          <w:rFonts w:cstheme="minorHAnsi"/>
        </w:rPr>
      </w:pPr>
      <w:proofErr w:type="gramStart"/>
      <w:r w:rsidRPr="00D929A0">
        <w:rPr>
          <w:rFonts w:cstheme="minorHAnsi"/>
        </w:rPr>
        <w:t>rozpoznaje</w:t>
      </w:r>
      <w:proofErr w:type="gramEnd"/>
      <w:r w:rsidRPr="00D929A0">
        <w:rPr>
          <w:rFonts w:cstheme="minorHAnsi"/>
        </w:rPr>
        <w:t xml:space="preserve"> </w:t>
      </w:r>
      <w:r w:rsidRPr="00D929A0">
        <w:rPr>
          <w:rFonts w:cstheme="minorHAnsi"/>
          <w:b/>
          <w:bCs/>
        </w:rPr>
        <w:t xml:space="preserve">społeczne i jednostkowe konsekwencje wynikające z braku wsparcia </w:t>
      </w:r>
      <w:r w:rsidRPr="00D929A0">
        <w:rPr>
          <w:rFonts w:cstheme="minorHAnsi"/>
        </w:rPr>
        <w:t xml:space="preserve">dziecka w rozwoju jego potencjału; </w:t>
      </w:r>
    </w:p>
    <w:p w:rsidR="00D929A0" w:rsidRDefault="00D929A0" w:rsidP="00D929A0">
      <w:pPr>
        <w:pStyle w:val="Default"/>
        <w:numPr>
          <w:ilvl w:val="0"/>
          <w:numId w:val="46"/>
        </w:numPr>
        <w:spacing w:line="276" w:lineRule="auto"/>
        <w:jc w:val="both"/>
        <w:rPr>
          <w:rFonts w:cstheme="minorHAnsi"/>
        </w:rPr>
      </w:pPr>
      <w:proofErr w:type="gramStart"/>
      <w:r w:rsidRPr="00D929A0">
        <w:rPr>
          <w:rFonts w:cstheme="minorHAnsi"/>
          <w:b/>
          <w:bCs/>
        </w:rPr>
        <w:lastRenderedPageBreak/>
        <w:t>poszukuje</w:t>
      </w:r>
      <w:proofErr w:type="gramEnd"/>
      <w:r w:rsidRPr="00D929A0">
        <w:rPr>
          <w:rFonts w:cstheme="minorHAnsi"/>
          <w:b/>
          <w:bCs/>
        </w:rPr>
        <w:t xml:space="preserve"> informacji </w:t>
      </w:r>
      <w:r w:rsidRPr="00D929A0">
        <w:rPr>
          <w:rFonts w:cstheme="minorHAnsi"/>
        </w:rPr>
        <w:t xml:space="preserve">dotyczących możliwości rozwoju potencjału dziecka oraz potrafi zaangażować w ten proces innych nauczycieli, rodziców i osoby z otoczenia dziecka; </w:t>
      </w:r>
    </w:p>
    <w:p w:rsidR="00D929A0" w:rsidRPr="004540E1" w:rsidRDefault="00D929A0" w:rsidP="004540E1">
      <w:pPr>
        <w:pStyle w:val="Default"/>
        <w:numPr>
          <w:ilvl w:val="0"/>
          <w:numId w:val="46"/>
        </w:numPr>
        <w:spacing w:line="276" w:lineRule="auto"/>
        <w:jc w:val="both"/>
        <w:rPr>
          <w:rFonts w:cstheme="minorHAnsi"/>
        </w:rPr>
      </w:pPr>
      <w:proofErr w:type="gramStart"/>
      <w:r w:rsidRPr="00D929A0">
        <w:rPr>
          <w:rFonts w:cstheme="minorHAnsi"/>
        </w:rPr>
        <w:t>dostrzega</w:t>
      </w:r>
      <w:proofErr w:type="gramEnd"/>
      <w:r w:rsidRPr="00D929A0">
        <w:rPr>
          <w:rFonts w:cstheme="minorHAnsi"/>
        </w:rPr>
        <w:t xml:space="preserve"> </w:t>
      </w:r>
      <w:r w:rsidRPr="00D929A0">
        <w:rPr>
          <w:rFonts w:cstheme="minorHAnsi"/>
          <w:b/>
          <w:bCs/>
        </w:rPr>
        <w:t xml:space="preserve">specyficzne sposoby osiągania kompetencji kluczowych </w:t>
      </w:r>
      <w:r w:rsidRPr="00D929A0">
        <w:rPr>
          <w:rFonts w:cstheme="minorHAnsi"/>
        </w:rPr>
        <w:t xml:space="preserve">w perspektywie wymagań edukacyjnych przedszkola, dalszej edukacji szkolnej oraz edukacji przez całe życie. </w:t>
      </w:r>
    </w:p>
    <w:p w:rsidR="00847419" w:rsidRDefault="00847419" w:rsidP="00D929A0">
      <w:pPr>
        <w:pStyle w:val="Akapitzlist"/>
        <w:autoSpaceDE w:val="0"/>
        <w:autoSpaceDN w:val="0"/>
        <w:adjustRightInd w:val="0"/>
        <w:spacing w:line="276" w:lineRule="auto"/>
        <w:ind w:left="0" w:firstLine="0"/>
        <w:jc w:val="both"/>
        <w:rPr>
          <w:rFonts w:cstheme="minorHAnsi"/>
          <w:b/>
          <w:bCs/>
          <w:color w:val="000000"/>
          <w:sz w:val="24"/>
          <w:szCs w:val="24"/>
          <w:lang w:val="pl-PL"/>
        </w:rPr>
      </w:pPr>
    </w:p>
    <w:p w:rsidR="00D929A0" w:rsidRPr="00D929A0" w:rsidRDefault="00D929A0" w:rsidP="00D929A0">
      <w:pPr>
        <w:pStyle w:val="Akapitzlist"/>
        <w:autoSpaceDE w:val="0"/>
        <w:autoSpaceDN w:val="0"/>
        <w:adjustRightInd w:val="0"/>
        <w:spacing w:line="276" w:lineRule="auto"/>
        <w:ind w:left="0" w:firstLine="0"/>
        <w:jc w:val="both"/>
        <w:rPr>
          <w:rFonts w:cstheme="minorHAnsi"/>
          <w:b/>
          <w:bCs/>
          <w:color w:val="000000"/>
          <w:sz w:val="24"/>
          <w:szCs w:val="24"/>
          <w:lang w:val="pl-PL"/>
        </w:rPr>
      </w:pPr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Umiejętności </w:t>
      </w:r>
    </w:p>
    <w:p w:rsidR="00D929A0" w:rsidRDefault="00D929A0" w:rsidP="00D929A0">
      <w:pPr>
        <w:pStyle w:val="Akapitzlist"/>
        <w:autoSpaceDE w:val="0"/>
        <w:autoSpaceDN w:val="0"/>
        <w:adjustRightInd w:val="0"/>
        <w:spacing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D929A0">
        <w:rPr>
          <w:rFonts w:cstheme="minorHAnsi"/>
          <w:color w:val="000000"/>
          <w:sz w:val="24"/>
          <w:szCs w:val="24"/>
          <w:lang w:val="pl-PL"/>
        </w:rPr>
        <w:t xml:space="preserve">Nauczyciel: </w:t>
      </w:r>
    </w:p>
    <w:p w:rsidR="00D929A0" w:rsidRDefault="00D929A0" w:rsidP="00D929A0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>stosuje</w:t>
      </w:r>
      <w:proofErr w:type="gramEnd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metody nauczania i kształtuje postawy 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zalecane w pracy w przedszkolach oraz potrafi wskazać możliwości ich użycia w kontekście rozwoju kompetencji kluczowych; </w:t>
      </w:r>
    </w:p>
    <w:p w:rsidR="00D929A0" w:rsidRDefault="00D929A0" w:rsidP="00D929A0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>diagnozuje</w:t>
      </w:r>
      <w:proofErr w:type="gramEnd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potencjał dziecka 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w odniesieniu do poszczególnych kompetencji, ze szczególnym uwzględnieniem kompetencji kluczowych; </w:t>
      </w:r>
    </w:p>
    <w:p w:rsidR="00D929A0" w:rsidRDefault="00D929A0" w:rsidP="00D929A0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>ogniskuje</w:t>
      </w:r>
      <w:proofErr w:type="gramEnd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proces dydaktyczny i wychowawczy 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wokół wszechstronnego rozwoju kompetencji kluczowych dzieci; </w:t>
      </w:r>
    </w:p>
    <w:p w:rsidR="00D929A0" w:rsidRDefault="00D929A0" w:rsidP="00D929A0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>projektuje</w:t>
      </w:r>
      <w:proofErr w:type="gramEnd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działania edukacyjne w sposób zindywidualizowany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, uwzględniając potrzeby dziecka, możliwości własne oraz placówki; </w:t>
      </w:r>
    </w:p>
    <w:p w:rsidR="00D929A0" w:rsidRDefault="00D929A0" w:rsidP="00D929A0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color w:val="000000"/>
          <w:sz w:val="24"/>
          <w:szCs w:val="24"/>
          <w:lang w:val="pl-PL"/>
        </w:rPr>
        <w:t>potrafi</w:t>
      </w:r>
      <w:proofErr w:type="gramEnd"/>
      <w:r w:rsidRPr="00D929A0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powiązać treści edukacyjne 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przewidziane dla dzieci trzy-, cztero-, </w:t>
      </w:r>
      <w:proofErr w:type="spellStart"/>
      <w:r w:rsidRPr="00D929A0">
        <w:rPr>
          <w:rFonts w:cstheme="minorHAnsi"/>
          <w:color w:val="000000"/>
          <w:sz w:val="24"/>
          <w:szCs w:val="24"/>
          <w:lang w:val="pl-PL"/>
        </w:rPr>
        <w:t>pięcio</w:t>
      </w:r>
      <w:proofErr w:type="spellEnd"/>
      <w:r w:rsidRPr="00D929A0">
        <w:rPr>
          <w:rFonts w:cstheme="minorHAnsi"/>
          <w:color w:val="000000"/>
          <w:sz w:val="24"/>
          <w:szCs w:val="24"/>
          <w:lang w:val="pl-PL"/>
        </w:rPr>
        <w:t xml:space="preserve">-, sześcioletnich </w:t>
      </w:r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>z kontekstem społecznym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; </w:t>
      </w:r>
    </w:p>
    <w:p w:rsidR="00D929A0" w:rsidRDefault="00D929A0" w:rsidP="00D929A0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>wykorzystuje</w:t>
      </w:r>
      <w:proofErr w:type="gramEnd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technologie informacyjno-komunikacyjne 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do doskonalenia procesów edukacyjnych; </w:t>
      </w:r>
    </w:p>
    <w:p w:rsidR="00D929A0" w:rsidRDefault="00D929A0" w:rsidP="00D929A0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>przeprowadza</w:t>
      </w:r>
      <w:proofErr w:type="gramEnd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analizę swoich działań </w:t>
      </w:r>
      <w:r w:rsidRPr="00D929A0">
        <w:rPr>
          <w:rFonts w:cstheme="minorHAnsi"/>
          <w:color w:val="000000"/>
          <w:sz w:val="24"/>
          <w:szCs w:val="24"/>
          <w:lang w:val="pl-PL"/>
        </w:rPr>
        <w:t>oraz modyfikuje sposoby pracy w zależności od potrzeb dzieci na różnych etapach rozwojowych oraz dzieci o różnych poziomach rozwoju kompetencyjnego</w:t>
      </w:r>
      <w:r>
        <w:rPr>
          <w:rFonts w:cstheme="minorHAnsi"/>
          <w:color w:val="000000"/>
          <w:sz w:val="24"/>
          <w:szCs w:val="24"/>
          <w:lang w:val="pl-PL"/>
        </w:rPr>
        <w:t>;</w:t>
      </w:r>
    </w:p>
    <w:p w:rsidR="00D929A0" w:rsidRDefault="00D929A0" w:rsidP="00D929A0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>korzysta</w:t>
      </w:r>
      <w:proofErr w:type="gramEnd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z pomocy specjalistów 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w sytuacjach wymagających specjalnego wsparcia rozwoju kompetencji dziecka; </w:t>
      </w:r>
    </w:p>
    <w:p w:rsidR="00D929A0" w:rsidRDefault="00D929A0" w:rsidP="00D929A0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>motywuje</w:t>
      </w:r>
      <w:proofErr w:type="gramEnd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rodziców, innych nauczycieli i opiekunów 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do podejmowania wysiłku </w:t>
      </w:r>
      <w:r>
        <w:rPr>
          <w:rFonts w:cstheme="minorHAnsi"/>
          <w:color w:val="000000"/>
          <w:sz w:val="24"/>
          <w:szCs w:val="24"/>
          <w:lang w:val="pl-PL"/>
        </w:rPr>
        <w:br/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w kierunku wspierania dziecka w rozwoju poszczególnych kompetencji; </w:t>
      </w:r>
    </w:p>
    <w:p w:rsidR="00D929A0" w:rsidRPr="004540E1" w:rsidRDefault="00D929A0" w:rsidP="004540E1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>współpracuje</w:t>
      </w:r>
      <w:proofErr w:type="gramEnd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z instytucjami, przedsiębiorstwami i organizacjami z otoczenia przedszkola w działaniach na rzecz rozwijania kompetencji kluczowych dzieci. </w:t>
      </w:r>
    </w:p>
    <w:p w:rsidR="00847419" w:rsidRDefault="00847419" w:rsidP="00D929A0">
      <w:pPr>
        <w:pStyle w:val="Akapitzlist"/>
        <w:autoSpaceDE w:val="0"/>
        <w:autoSpaceDN w:val="0"/>
        <w:adjustRightInd w:val="0"/>
        <w:spacing w:line="276" w:lineRule="auto"/>
        <w:ind w:left="0" w:firstLine="0"/>
        <w:jc w:val="both"/>
        <w:rPr>
          <w:rFonts w:cstheme="minorHAnsi"/>
          <w:b/>
          <w:bCs/>
          <w:color w:val="000000"/>
          <w:sz w:val="24"/>
          <w:szCs w:val="24"/>
          <w:lang w:val="pl-PL"/>
        </w:rPr>
      </w:pPr>
    </w:p>
    <w:p w:rsidR="00D929A0" w:rsidRPr="00D929A0" w:rsidRDefault="00D929A0" w:rsidP="00D929A0">
      <w:pPr>
        <w:pStyle w:val="Akapitzlist"/>
        <w:autoSpaceDE w:val="0"/>
        <w:autoSpaceDN w:val="0"/>
        <w:adjustRightInd w:val="0"/>
        <w:spacing w:line="276" w:lineRule="auto"/>
        <w:ind w:left="0" w:firstLine="0"/>
        <w:jc w:val="both"/>
        <w:rPr>
          <w:rFonts w:cstheme="minorHAnsi"/>
          <w:b/>
          <w:bCs/>
          <w:color w:val="000000"/>
          <w:sz w:val="24"/>
          <w:szCs w:val="24"/>
          <w:lang w:val="pl-PL"/>
        </w:rPr>
      </w:pPr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Postawy </w:t>
      </w:r>
    </w:p>
    <w:p w:rsidR="00D929A0" w:rsidRPr="00D929A0" w:rsidRDefault="00D929A0" w:rsidP="00D929A0">
      <w:pPr>
        <w:pStyle w:val="Akapitzlist"/>
        <w:autoSpaceDE w:val="0"/>
        <w:autoSpaceDN w:val="0"/>
        <w:adjustRightInd w:val="0"/>
        <w:spacing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D929A0">
        <w:rPr>
          <w:rFonts w:cstheme="minorHAnsi"/>
          <w:color w:val="000000"/>
          <w:sz w:val="24"/>
          <w:szCs w:val="24"/>
          <w:lang w:val="pl-PL"/>
        </w:rPr>
        <w:t>Nauczyciel:</w:t>
      </w:r>
    </w:p>
    <w:p w:rsidR="00D929A0" w:rsidRDefault="00D929A0" w:rsidP="00D929A0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175"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>szanuje</w:t>
      </w:r>
      <w:proofErr w:type="gramEnd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innych ludzi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, jest otwarty na odmienność i tolerancyjny w kontaktach </w:t>
      </w:r>
      <w:r>
        <w:rPr>
          <w:rFonts w:cstheme="minorHAnsi"/>
          <w:color w:val="000000"/>
          <w:sz w:val="24"/>
          <w:szCs w:val="24"/>
          <w:lang w:val="pl-PL"/>
        </w:rPr>
        <w:br/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z innymi osobami; </w:t>
      </w:r>
    </w:p>
    <w:p w:rsidR="00D929A0" w:rsidRDefault="00D929A0" w:rsidP="00D929A0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175"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>przestrzega</w:t>
      </w:r>
      <w:proofErr w:type="gramEnd"/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praw dziecka</w:t>
      </w:r>
      <w:r>
        <w:rPr>
          <w:rFonts w:cstheme="minorHAnsi"/>
          <w:color w:val="000000"/>
          <w:sz w:val="24"/>
          <w:szCs w:val="24"/>
          <w:lang w:val="pl-PL"/>
        </w:rPr>
        <w:t>;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 </w:t>
      </w:r>
    </w:p>
    <w:p w:rsidR="00D929A0" w:rsidRDefault="00D929A0" w:rsidP="00D929A0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175"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color w:val="000000"/>
          <w:sz w:val="24"/>
          <w:szCs w:val="24"/>
          <w:lang w:val="pl-PL"/>
        </w:rPr>
        <w:t>jest</w:t>
      </w:r>
      <w:proofErr w:type="gramEnd"/>
      <w:r w:rsidRPr="00D929A0">
        <w:rPr>
          <w:rFonts w:cstheme="minorHAnsi"/>
          <w:color w:val="000000"/>
          <w:sz w:val="24"/>
          <w:szCs w:val="24"/>
          <w:lang w:val="pl-PL"/>
        </w:rPr>
        <w:t xml:space="preserve"> gotowy </w:t>
      </w:r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analizować i eliminować czynniki, które zagrażają 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podstawowym zasadom współżycia społecznego; </w:t>
      </w:r>
    </w:p>
    <w:p w:rsidR="00D929A0" w:rsidRDefault="00D929A0" w:rsidP="00D929A0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175"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color w:val="000000"/>
          <w:sz w:val="24"/>
          <w:szCs w:val="24"/>
          <w:lang w:val="pl-PL"/>
        </w:rPr>
        <w:t>jest</w:t>
      </w:r>
      <w:proofErr w:type="gramEnd"/>
      <w:r w:rsidRPr="00D929A0">
        <w:rPr>
          <w:rFonts w:cstheme="minorHAnsi"/>
          <w:color w:val="000000"/>
          <w:sz w:val="24"/>
          <w:szCs w:val="24"/>
          <w:lang w:val="pl-PL"/>
        </w:rPr>
        <w:t xml:space="preserve"> ukierunkowany w swoich działaniach na </w:t>
      </w:r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utrzymywanie partnerskich kontaktów 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z innymi nauczycielami, rodzicami, przedstawicielami środowiska lokalnego oraz innymi placówkami oświatowymi; </w:t>
      </w:r>
    </w:p>
    <w:p w:rsidR="00D929A0" w:rsidRDefault="00D929A0" w:rsidP="00D929A0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175"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color w:val="000000"/>
          <w:sz w:val="24"/>
          <w:szCs w:val="24"/>
          <w:lang w:val="pl-PL"/>
        </w:rPr>
        <w:lastRenderedPageBreak/>
        <w:t>wykazuje</w:t>
      </w:r>
      <w:proofErr w:type="gramEnd"/>
      <w:r w:rsidRPr="00D929A0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gotowość do pracy zespołowej 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zarówno z dziećmi, jaki i dorosłymi; </w:t>
      </w:r>
    </w:p>
    <w:p w:rsidR="00D929A0" w:rsidRPr="004540E1" w:rsidRDefault="00D929A0" w:rsidP="004540E1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175"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D929A0">
        <w:rPr>
          <w:rFonts w:cstheme="minorHAnsi"/>
          <w:color w:val="000000"/>
          <w:sz w:val="24"/>
          <w:szCs w:val="24"/>
          <w:lang w:val="pl-PL"/>
        </w:rPr>
        <w:t>dąży</w:t>
      </w:r>
      <w:proofErr w:type="gramEnd"/>
      <w:r w:rsidRPr="00D929A0">
        <w:rPr>
          <w:rFonts w:cstheme="minorHAnsi"/>
          <w:color w:val="000000"/>
          <w:sz w:val="24"/>
          <w:szCs w:val="24"/>
          <w:lang w:val="pl-PL"/>
        </w:rPr>
        <w:t xml:space="preserve"> do </w:t>
      </w:r>
      <w:r w:rsidRPr="00D929A0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własnego rozwoju </w:t>
      </w:r>
      <w:r w:rsidRPr="00D929A0">
        <w:rPr>
          <w:rFonts w:cstheme="minorHAnsi"/>
          <w:color w:val="000000"/>
          <w:sz w:val="24"/>
          <w:szCs w:val="24"/>
          <w:lang w:val="pl-PL"/>
        </w:rPr>
        <w:t xml:space="preserve">w obszarze kompetencji kluczowych. </w:t>
      </w: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847419" w:rsidRDefault="00847419" w:rsidP="00D929A0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126B9F" w:rsidRPr="00847419" w:rsidRDefault="00D929A0" w:rsidP="00D929A0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847419">
        <w:rPr>
          <w:rFonts w:cstheme="minorHAnsi"/>
          <w:sz w:val="24"/>
          <w:szCs w:val="24"/>
          <w:lang w:val="pl-PL"/>
        </w:rPr>
        <w:t xml:space="preserve">Źródło: Ramowy program szkolenia w zakresie wspomagania przedszkoli w rozwijaniu kompetencji kluczowych dzieci- </w:t>
      </w:r>
      <w:r w:rsidRPr="00847419">
        <w:rPr>
          <w:rFonts w:eastAsia="Times New Roman" w:cstheme="minorHAnsi"/>
          <w:sz w:val="24"/>
          <w:szCs w:val="24"/>
          <w:lang w:val="pl-PL" w:eastAsia="pl-PL"/>
        </w:rPr>
        <w:t xml:space="preserve">Oprac. Kinga </w:t>
      </w:r>
      <w:proofErr w:type="spellStart"/>
      <w:r w:rsidRPr="00847419">
        <w:rPr>
          <w:rFonts w:eastAsia="Times New Roman" w:cstheme="minorHAnsi"/>
          <w:sz w:val="24"/>
          <w:szCs w:val="24"/>
          <w:lang w:val="pl-PL" w:eastAsia="pl-PL"/>
        </w:rPr>
        <w:t>Sarad-Deć</w:t>
      </w:r>
      <w:proofErr w:type="spellEnd"/>
      <w:r w:rsidR="004540E1" w:rsidRPr="00847419">
        <w:rPr>
          <w:rFonts w:eastAsia="Times New Roman" w:cstheme="minorHAnsi"/>
          <w:sz w:val="24"/>
          <w:szCs w:val="24"/>
          <w:lang w:val="pl-PL" w:eastAsia="pl-PL"/>
        </w:rPr>
        <w:t>.</w:t>
      </w:r>
    </w:p>
    <w:sectPr w:rsidR="00126B9F" w:rsidRPr="00847419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C87" w:rsidRDefault="00BE2C87" w:rsidP="00AB1AF3">
      <w:r>
        <w:separator/>
      </w:r>
    </w:p>
  </w:endnote>
  <w:endnote w:type="continuationSeparator" w:id="0">
    <w:p w:rsidR="00BE2C87" w:rsidRDefault="00BE2C87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9780204"/>
      <w:docPartObj>
        <w:docPartGallery w:val="Page Numbers (Bottom of Page)"/>
        <w:docPartUnique/>
      </w:docPartObj>
    </w:sdtPr>
    <w:sdtContent>
      <w:p w:rsidR="004540E1" w:rsidRDefault="00F81C0D">
        <w:pPr>
          <w:pStyle w:val="Stopka"/>
          <w:jc w:val="right"/>
        </w:pPr>
        <w:fldSimple w:instr=" PAGE   \* MERGEFORMAT ">
          <w:r w:rsidR="00847419">
            <w:rPr>
              <w:noProof/>
            </w:rPr>
            <w:t>2</w:t>
          </w:r>
        </w:fldSimple>
      </w:p>
    </w:sdtContent>
  </w:sdt>
  <w:p w:rsidR="004540E1" w:rsidRDefault="004540E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C87" w:rsidRDefault="00BE2C87" w:rsidP="00AB1AF3">
      <w:r>
        <w:separator/>
      </w:r>
    </w:p>
  </w:footnote>
  <w:footnote w:type="continuationSeparator" w:id="0">
    <w:p w:rsidR="00BE2C87" w:rsidRDefault="00BE2C87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540E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-890270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540E1" w:rsidRDefault="004540E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47419" w:rsidRDefault="0084741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540E1" w:rsidRDefault="004540E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540E1" w:rsidRDefault="004540E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487AD2"/>
    <w:multiLevelType w:val="hybridMultilevel"/>
    <w:tmpl w:val="18385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186971"/>
    <w:multiLevelType w:val="hybridMultilevel"/>
    <w:tmpl w:val="B52851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6C0552"/>
    <w:multiLevelType w:val="hybridMultilevel"/>
    <w:tmpl w:val="CF769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53B52AE"/>
    <w:multiLevelType w:val="hybridMultilevel"/>
    <w:tmpl w:val="3F0E7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16"/>
  </w:num>
  <w:num w:numId="3">
    <w:abstractNumId w:val="6"/>
  </w:num>
  <w:num w:numId="4">
    <w:abstractNumId w:val="5"/>
  </w:num>
  <w:num w:numId="5">
    <w:abstractNumId w:val="46"/>
  </w:num>
  <w:num w:numId="6">
    <w:abstractNumId w:val="47"/>
  </w:num>
  <w:num w:numId="7">
    <w:abstractNumId w:val="7"/>
  </w:num>
  <w:num w:numId="8">
    <w:abstractNumId w:val="1"/>
  </w:num>
  <w:num w:numId="9">
    <w:abstractNumId w:val="8"/>
  </w:num>
  <w:num w:numId="10">
    <w:abstractNumId w:val="26"/>
  </w:num>
  <w:num w:numId="11">
    <w:abstractNumId w:val="9"/>
  </w:num>
  <w:num w:numId="12">
    <w:abstractNumId w:val="0"/>
  </w:num>
  <w:num w:numId="13">
    <w:abstractNumId w:val="19"/>
  </w:num>
  <w:num w:numId="14">
    <w:abstractNumId w:val="45"/>
  </w:num>
  <w:num w:numId="15">
    <w:abstractNumId w:val="31"/>
  </w:num>
  <w:num w:numId="16">
    <w:abstractNumId w:val="30"/>
  </w:num>
  <w:num w:numId="17">
    <w:abstractNumId w:val="24"/>
  </w:num>
  <w:num w:numId="18">
    <w:abstractNumId w:val="36"/>
  </w:num>
  <w:num w:numId="19">
    <w:abstractNumId w:val="23"/>
  </w:num>
  <w:num w:numId="20">
    <w:abstractNumId w:val="34"/>
  </w:num>
  <w:num w:numId="21">
    <w:abstractNumId w:val="2"/>
  </w:num>
  <w:num w:numId="22">
    <w:abstractNumId w:val="28"/>
  </w:num>
  <w:num w:numId="23">
    <w:abstractNumId w:val="33"/>
  </w:num>
  <w:num w:numId="24">
    <w:abstractNumId w:val="21"/>
  </w:num>
  <w:num w:numId="25">
    <w:abstractNumId w:val="43"/>
  </w:num>
  <w:num w:numId="26">
    <w:abstractNumId w:val="13"/>
  </w:num>
  <w:num w:numId="27">
    <w:abstractNumId w:val="12"/>
  </w:num>
  <w:num w:numId="28">
    <w:abstractNumId w:val="41"/>
  </w:num>
  <w:num w:numId="29">
    <w:abstractNumId w:val="17"/>
  </w:num>
  <w:num w:numId="30">
    <w:abstractNumId w:val="32"/>
  </w:num>
  <w:num w:numId="31">
    <w:abstractNumId w:val="39"/>
  </w:num>
  <w:num w:numId="32">
    <w:abstractNumId w:val="4"/>
  </w:num>
  <w:num w:numId="33">
    <w:abstractNumId w:val="11"/>
  </w:num>
  <w:num w:numId="34">
    <w:abstractNumId w:val="3"/>
  </w:num>
  <w:num w:numId="35">
    <w:abstractNumId w:val="44"/>
  </w:num>
  <w:num w:numId="36">
    <w:abstractNumId w:val="14"/>
  </w:num>
  <w:num w:numId="37">
    <w:abstractNumId w:val="29"/>
  </w:num>
  <w:num w:numId="38">
    <w:abstractNumId w:val="25"/>
  </w:num>
  <w:num w:numId="39">
    <w:abstractNumId w:val="42"/>
  </w:num>
  <w:num w:numId="40">
    <w:abstractNumId w:val="15"/>
  </w:num>
  <w:num w:numId="41">
    <w:abstractNumId w:val="20"/>
  </w:num>
  <w:num w:numId="42">
    <w:abstractNumId w:val="35"/>
  </w:num>
  <w:num w:numId="43">
    <w:abstractNumId w:val="22"/>
  </w:num>
  <w:num w:numId="44">
    <w:abstractNumId w:val="40"/>
  </w:num>
  <w:num w:numId="45">
    <w:abstractNumId w:val="27"/>
  </w:num>
  <w:num w:numId="46">
    <w:abstractNumId w:val="38"/>
  </w:num>
  <w:num w:numId="47">
    <w:abstractNumId w:val="18"/>
  </w:num>
  <w:num w:numId="4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04AB"/>
    <w:rsid w:val="000222DC"/>
    <w:rsid w:val="00024E7A"/>
    <w:rsid w:val="000269B4"/>
    <w:rsid w:val="0003512D"/>
    <w:rsid w:val="000413AC"/>
    <w:rsid w:val="00041A33"/>
    <w:rsid w:val="0004321E"/>
    <w:rsid w:val="000564EE"/>
    <w:rsid w:val="0008379C"/>
    <w:rsid w:val="00087D6B"/>
    <w:rsid w:val="0009373F"/>
    <w:rsid w:val="000A0039"/>
    <w:rsid w:val="000A5BB2"/>
    <w:rsid w:val="000A5EA6"/>
    <w:rsid w:val="000B4B14"/>
    <w:rsid w:val="000D1625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541F0"/>
    <w:rsid w:val="00270265"/>
    <w:rsid w:val="00275365"/>
    <w:rsid w:val="00282567"/>
    <w:rsid w:val="002859C2"/>
    <w:rsid w:val="00291C30"/>
    <w:rsid w:val="002A35EB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35C0B"/>
    <w:rsid w:val="004540E1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6E3E1F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947B7"/>
    <w:rsid w:val="007B638B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4741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8F20FB"/>
    <w:rsid w:val="00902AB3"/>
    <w:rsid w:val="0091509E"/>
    <w:rsid w:val="00916401"/>
    <w:rsid w:val="00917CCE"/>
    <w:rsid w:val="009209E1"/>
    <w:rsid w:val="0094133F"/>
    <w:rsid w:val="00944CE5"/>
    <w:rsid w:val="009614CD"/>
    <w:rsid w:val="00975379"/>
    <w:rsid w:val="00976E4F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A7C4B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E2C8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CF6827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929A0"/>
    <w:rsid w:val="00DA640A"/>
    <w:rsid w:val="00DA74D4"/>
    <w:rsid w:val="00DB0B2E"/>
    <w:rsid w:val="00DB40BB"/>
    <w:rsid w:val="00DB73C5"/>
    <w:rsid w:val="00DD1503"/>
    <w:rsid w:val="00DD3B1A"/>
    <w:rsid w:val="00DE27E1"/>
    <w:rsid w:val="00DE562A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34A2"/>
    <w:rsid w:val="00EA4C44"/>
    <w:rsid w:val="00EB3C96"/>
    <w:rsid w:val="00EC0098"/>
    <w:rsid w:val="00EC1C7D"/>
    <w:rsid w:val="00EC3965"/>
    <w:rsid w:val="00F00C2D"/>
    <w:rsid w:val="00F03DCC"/>
    <w:rsid w:val="00F10F4E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67A00"/>
    <w:rsid w:val="00F772C8"/>
    <w:rsid w:val="00F81C0D"/>
    <w:rsid w:val="00F81D14"/>
    <w:rsid w:val="00F844B1"/>
    <w:rsid w:val="00F86C10"/>
    <w:rsid w:val="00FA7A19"/>
    <w:rsid w:val="00FB22C1"/>
    <w:rsid w:val="00FB36F0"/>
    <w:rsid w:val="00FC33AE"/>
    <w:rsid w:val="00FE4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CC4B2-95FA-454F-8946-F17897349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632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14</cp:revision>
  <cp:lastPrinted>2018-05-08T10:32:00Z</cp:lastPrinted>
  <dcterms:created xsi:type="dcterms:W3CDTF">2018-11-27T12:40:00Z</dcterms:created>
  <dcterms:modified xsi:type="dcterms:W3CDTF">2019-02-06T10:25:00Z</dcterms:modified>
</cp:coreProperties>
</file>