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1D2" w:rsidRPr="00DE01D2" w:rsidRDefault="00DE01D2" w:rsidP="00DE01D2">
      <w:pPr>
        <w:pStyle w:val="Tytu"/>
        <w:rPr>
          <w:sz w:val="40"/>
          <w:szCs w:val="40"/>
          <w:lang w:val="pl-PL"/>
        </w:rPr>
      </w:pPr>
      <w:r w:rsidRPr="00DE01D2">
        <w:rPr>
          <w:sz w:val="40"/>
          <w:szCs w:val="40"/>
          <w:lang w:val="pl-PL"/>
        </w:rPr>
        <w:t xml:space="preserve">Wspomaganie pracy szkoły w kształtowaniu postaw innowacyjności, </w:t>
      </w:r>
      <w:r w:rsidR="00436E70">
        <w:rPr>
          <w:sz w:val="40"/>
          <w:szCs w:val="40"/>
          <w:lang w:val="pl-PL"/>
        </w:rPr>
        <w:br/>
      </w:r>
      <w:r w:rsidRPr="00DE01D2">
        <w:rPr>
          <w:sz w:val="40"/>
          <w:szCs w:val="40"/>
          <w:lang w:val="pl-PL"/>
        </w:rPr>
        <w:t xml:space="preserve">kreatywności i umiejętności pracy zespołowej </w:t>
      </w:r>
    </w:p>
    <w:p w:rsidR="008C4F7A" w:rsidRDefault="008C4F7A" w:rsidP="008C4F7A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 w:rsidRPr="005E3173">
        <w:rPr>
          <w:rFonts w:asciiTheme="majorHAnsi" w:hAnsiTheme="majorHAnsi" w:cstheme="majorHAnsi"/>
          <w:b/>
          <w:sz w:val="24"/>
          <w:szCs w:val="24"/>
          <w:lang w:val="pl-PL"/>
        </w:rPr>
        <w:t>Moduł VIII.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Scenariusz szkolenia w zakresie wspomagania szkół w wychowaniu uczniów i kształtowaniu u nich postaw innowacyjności,</w:t>
      </w:r>
    </w:p>
    <w:p w:rsidR="008C4F7A" w:rsidRDefault="008C4F7A" w:rsidP="008C4F7A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>
        <w:rPr>
          <w:rFonts w:asciiTheme="majorHAnsi" w:hAnsiTheme="majorHAnsi" w:cstheme="majorHAnsi"/>
          <w:sz w:val="24"/>
          <w:szCs w:val="24"/>
          <w:lang w:val="pl-PL"/>
        </w:rPr>
        <w:t>kreatywności</w:t>
      </w:r>
      <w:proofErr w:type="gramEnd"/>
      <w:r>
        <w:rPr>
          <w:rFonts w:asciiTheme="majorHAnsi" w:hAnsiTheme="majorHAnsi" w:cstheme="majorHAnsi"/>
          <w:sz w:val="24"/>
          <w:szCs w:val="24"/>
          <w:lang w:val="pl-PL"/>
        </w:rPr>
        <w:t xml:space="preserve"> oraz umiejętności pracy zespołowej (I etap edukacyjny)</w:t>
      </w:r>
    </w:p>
    <w:p w:rsidR="00DE01D2" w:rsidRDefault="00DE01D2" w:rsidP="00DE01D2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E01D2" w:rsidRPr="00DE01D2" w:rsidRDefault="00DE01D2" w:rsidP="00DE01D2">
      <w:pPr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DE01D2">
        <w:rPr>
          <w:rFonts w:asciiTheme="majorHAnsi" w:hAnsiTheme="majorHAnsi" w:cstheme="majorHAnsi"/>
          <w:b/>
          <w:sz w:val="24"/>
          <w:szCs w:val="24"/>
          <w:lang w:val="pl-PL"/>
        </w:rPr>
        <w:t xml:space="preserve">Cele </w:t>
      </w:r>
    </w:p>
    <w:p w:rsidR="00DE01D2" w:rsidRPr="00DE01D2" w:rsidRDefault="00DE01D2" w:rsidP="00DE01D2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DE01D2">
        <w:rPr>
          <w:rFonts w:asciiTheme="majorHAnsi" w:hAnsiTheme="majorHAnsi" w:cstheme="majorHAnsi"/>
          <w:sz w:val="24"/>
          <w:szCs w:val="24"/>
          <w:lang w:val="pl-PL"/>
        </w:rPr>
        <w:t xml:space="preserve">Uczestnik szkolenia: </w:t>
      </w:r>
    </w:p>
    <w:p w:rsidR="00DE01D2" w:rsidRDefault="00DE01D2" w:rsidP="00DE01D2">
      <w:pPr>
        <w:pStyle w:val="Akapitzlist"/>
        <w:numPr>
          <w:ilvl w:val="0"/>
          <w:numId w:val="14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DE01D2">
        <w:rPr>
          <w:rFonts w:asciiTheme="majorHAnsi" w:hAnsiTheme="majorHAnsi" w:cstheme="majorHAnsi"/>
          <w:sz w:val="24"/>
          <w:szCs w:val="24"/>
          <w:lang w:val="pl-PL"/>
        </w:rPr>
        <w:t>wyjaśnia</w:t>
      </w:r>
      <w:proofErr w:type="gramEnd"/>
      <w:r w:rsidRPr="00DE01D2">
        <w:rPr>
          <w:rFonts w:asciiTheme="majorHAnsi" w:hAnsiTheme="majorHAnsi" w:cstheme="majorHAnsi"/>
          <w:sz w:val="24"/>
          <w:szCs w:val="24"/>
          <w:lang w:val="pl-PL"/>
        </w:rPr>
        <w:t xml:space="preserve"> pojęcie zmiany oraz jej znaczenie w rozwoju szkoły; </w:t>
      </w:r>
    </w:p>
    <w:p w:rsidR="00DE01D2" w:rsidRDefault="00DE01D2" w:rsidP="00DE01D2">
      <w:pPr>
        <w:pStyle w:val="Akapitzlist"/>
        <w:numPr>
          <w:ilvl w:val="0"/>
          <w:numId w:val="14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DE01D2">
        <w:rPr>
          <w:rFonts w:asciiTheme="majorHAnsi" w:hAnsiTheme="majorHAnsi" w:cstheme="majorHAnsi"/>
          <w:sz w:val="24"/>
          <w:szCs w:val="24"/>
          <w:lang w:val="pl-PL"/>
        </w:rPr>
        <w:t>wskazuje</w:t>
      </w:r>
      <w:proofErr w:type="gramEnd"/>
      <w:r w:rsidRPr="00DE01D2">
        <w:rPr>
          <w:rFonts w:asciiTheme="majorHAnsi" w:hAnsiTheme="majorHAnsi" w:cstheme="majorHAnsi"/>
          <w:sz w:val="24"/>
          <w:szCs w:val="24"/>
          <w:lang w:val="pl-PL"/>
        </w:rPr>
        <w:t xml:space="preserve"> i definiuje czynniki warunkujące wprowadzanie zmiany i wykorzystuje je w procesie wspomagania szkół;</w:t>
      </w:r>
    </w:p>
    <w:p w:rsidR="00DE01D2" w:rsidRDefault="00DE01D2" w:rsidP="00DE01D2">
      <w:pPr>
        <w:pStyle w:val="Akapitzlist"/>
        <w:numPr>
          <w:ilvl w:val="0"/>
          <w:numId w:val="14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DE01D2">
        <w:rPr>
          <w:rFonts w:asciiTheme="majorHAnsi" w:hAnsiTheme="majorHAnsi" w:cstheme="majorHAnsi"/>
          <w:sz w:val="24"/>
          <w:szCs w:val="24"/>
          <w:lang w:val="pl-PL"/>
        </w:rPr>
        <w:t>wspiera</w:t>
      </w:r>
      <w:proofErr w:type="gramEnd"/>
      <w:r w:rsidRPr="00DE01D2">
        <w:rPr>
          <w:rFonts w:asciiTheme="majorHAnsi" w:hAnsiTheme="majorHAnsi" w:cstheme="majorHAnsi"/>
          <w:sz w:val="24"/>
          <w:szCs w:val="24"/>
          <w:lang w:val="pl-PL"/>
        </w:rPr>
        <w:t xml:space="preserve"> szkołę w przeprowadzeniu diagnozy jej pracy w zakresie wychowania i kształtowania postaw innowacyjności, kreatywności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DE01D2">
        <w:rPr>
          <w:rFonts w:asciiTheme="majorHAnsi" w:hAnsiTheme="majorHAnsi" w:cstheme="majorHAnsi"/>
          <w:sz w:val="24"/>
          <w:szCs w:val="24"/>
          <w:lang w:val="pl-PL"/>
        </w:rPr>
        <w:t xml:space="preserve">i pracy zespołowej uczniów; </w:t>
      </w:r>
    </w:p>
    <w:p w:rsidR="00DE01D2" w:rsidRDefault="00DE01D2" w:rsidP="00DE01D2">
      <w:pPr>
        <w:pStyle w:val="Akapitzlist"/>
        <w:numPr>
          <w:ilvl w:val="0"/>
          <w:numId w:val="14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DE01D2">
        <w:rPr>
          <w:rFonts w:asciiTheme="majorHAnsi" w:hAnsiTheme="majorHAnsi" w:cstheme="majorHAnsi"/>
          <w:sz w:val="24"/>
          <w:szCs w:val="24"/>
          <w:lang w:val="pl-PL"/>
        </w:rPr>
        <w:t>stosuje</w:t>
      </w:r>
      <w:proofErr w:type="gramEnd"/>
      <w:r w:rsidRPr="00DE01D2">
        <w:rPr>
          <w:rFonts w:asciiTheme="majorHAnsi" w:hAnsiTheme="majorHAnsi" w:cstheme="majorHAnsi"/>
          <w:sz w:val="24"/>
          <w:szCs w:val="24"/>
          <w:lang w:val="pl-PL"/>
        </w:rPr>
        <w:t xml:space="preserve"> metody i narzędzia służące pogłębionej diagnozie i dostosowuje je do obszarów związanych z wychowaniem </w:t>
      </w:r>
      <w:r w:rsidRPr="00DE01D2">
        <w:rPr>
          <w:rFonts w:asciiTheme="majorHAnsi" w:hAnsiTheme="majorHAnsi" w:cstheme="majorHAnsi"/>
          <w:sz w:val="24"/>
          <w:szCs w:val="24"/>
          <w:lang w:val="pl-PL"/>
        </w:rPr>
        <w:br/>
        <w:t xml:space="preserve">i kształtowaniem postaw uczniów; </w:t>
      </w:r>
    </w:p>
    <w:p w:rsidR="00DE01D2" w:rsidRDefault="00DE01D2" w:rsidP="00DE01D2">
      <w:pPr>
        <w:pStyle w:val="Akapitzlist"/>
        <w:numPr>
          <w:ilvl w:val="0"/>
          <w:numId w:val="14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DE01D2">
        <w:rPr>
          <w:rFonts w:asciiTheme="majorHAnsi" w:hAnsiTheme="majorHAnsi" w:cstheme="majorHAnsi"/>
          <w:sz w:val="24"/>
          <w:szCs w:val="24"/>
          <w:lang w:val="pl-PL"/>
        </w:rPr>
        <w:t>wyznacza</w:t>
      </w:r>
      <w:proofErr w:type="gramEnd"/>
      <w:r w:rsidRPr="00DE01D2">
        <w:rPr>
          <w:rFonts w:asciiTheme="majorHAnsi" w:hAnsiTheme="majorHAnsi" w:cstheme="majorHAnsi"/>
          <w:sz w:val="24"/>
          <w:szCs w:val="24"/>
          <w:lang w:val="pl-PL"/>
        </w:rPr>
        <w:t xml:space="preserve"> cele i tworzy propozycje rozwiązań, które służą wychowaniu oraz kształtowaniu postaw innowacyjności, kreatywności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DE01D2">
        <w:rPr>
          <w:rFonts w:asciiTheme="majorHAnsi" w:hAnsiTheme="majorHAnsi" w:cstheme="majorHAnsi"/>
          <w:sz w:val="24"/>
          <w:szCs w:val="24"/>
          <w:lang w:val="pl-PL"/>
        </w:rPr>
        <w:t xml:space="preserve">i umiejętności pracy zespołowej uczniów; </w:t>
      </w:r>
    </w:p>
    <w:p w:rsidR="00DE01D2" w:rsidRDefault="00DE01D2" w:rsidP="00DE01D2">
      <w:pPr>
        <w:pStyle w:val="Akapitzlist"/>
        <w:numPr>
          <w:ilvl w:val="0"/>
          <w:numId w:val="14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DE01D2">
        <w:rPr>
          <w:rFonts w:asciiTheme="majorHAnsi" w:hAnsiTheme="majorHAnsi" w:cstheme="majorHAnsi"/>
          <w:sz w:val="24"/>
          <w:szCs w:val="24"/>
          <w:lang w:val="pl-PL"/>
        </w:rPr>
        <w:t>monitoruje</w:t>
      </w:r>
      <w:proofErr w:type="gramEnd"/>
      <w:r w:rsidRPr="00DE01D2">
        <w:rPr>
          <w:rFonts w:asciiTheme="majorHAnsi" w:hAnsiTheme="majorHAnsi" w:cstheme="majorHAnsi"/>
          <w:sz w:val="24"/>
          <w:szCs w:val="24"/>
          <w:lang w:val="pl-PL"/>
        </w:rPr>
        <w:t xml:space="preserve"> i ocenia działania wspierające nauczycieli w zakresie wychowania i kształtowania postaw, w tym projektuje </w:t>
      </w:r>
      <w:r w:rsidRPr="00DE01D2">
        <w:rPr>
          <w:rFonts w:asciiTheme="majorHAnsi" w:hAnsiTheme="majorHAnsi" w:cstheme="majorHAnsi"/>
          <w:sz w:val="24"/>
          <w:szCs w:val="24"/>
          <w:lang w:val="pl-PL"/>
        </w:rPr>
        <w:br/>
        <w:t xml:space="preserve">i wykorzystuje narzędzia ewaluacyjne służące ocenie działań; </w:t>
      </w:r>
    </w:p>
    <w:p w:rsidR="00DE01D2" w:rsidRDefault="00DE01D2" w:rsidP="00DE01D2">
      <w:pPr>
        <w:pStyle w:val="Akapitzlist"/>
        <w:numPr>
          <w:ilvl w:val="0"/>
          <w:numId w:val="14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DE01D2">
        <w:rPr>
          <w:rFonts w:asciiTheme="majorHAnsi" w:hAnsiTheme="majorHAnsi" w:cstheme="majorHAnsi"/>
          <w:sz w:val="24"/>
          <w:szCs w:val="24"/>
          <w:lang w:val="pl-PL"/>
        </w:rPr>
        <w:t>współpracuje</w:t>
      </w:r>
      <w:proofErr w:type="gramEnd"/>
      <w:r w:rsidRPr="00DE01D2">
        <w:rPr>
          <w:rFonts w:asciiTheme="majorHAnsi" w:hAnsiTheme="majorHAnsi" w:cstheme="majorHAnsi"/>
          <w:sz w:val="24"/>
          <w:szCs w:val="24"/>
          <w:lang w:val="pl-PL"/>
        </w:rPr>
        <w:t xml:space="preserve"> z nauczycielami oraz dyrektorem szkoły przy tworzeniu i realizacji planu wspomagania;  </w:t>
      </w:r>
    </w:p>
    <w:p w:rsidR="00DE01D2" w:rsidRDefault="00DE01D2" w:rsidP="00DE01D2">
      <w:pPr>
        <w:pStyle w:val="Akapitzlist"/>
        <w:numPr>
          <w:ilvl w:val="0"/>
          <w:numId w:val="14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DE01D2">
        <w:rPr>
          <w:rFonts w:asciiTheme="majorHAnsi" w:hAnsiTheme="majorHAnsi" w:cstheme="majorHAnsi"/>
          <w:sz w:val="24"/>
          <w:szCs w:val="24"/>
          <w:lang w:val="pl-PL"/>
        </w:rPr>
        <w:t>identyfikuje</w:t>
      </w:r>
      <w:proofErr w:type="gramEnd"/>
      <w:r w:rsidRPr="00DE01D2">
        <w:rPr>
          <w:rFonts w:asciiTheme="majorHAnsi" w:hAnsiTheme="majorHAnsi" w:cstheme="majorHAnsi"/>
          <w:sz w:val="24"/>
          <w:szCs w:val="24"/>
          <w:lang w:val="pl-PL"/>
        </w:rPr>
        <w:t xml:space="preserve"> typowe reakcje ludzi na zmianę i wykorzystuje strategie radzenia sobie z nimi; </w:t>
      </w:r>
    </w:p>
    <w:p w:rsidR="005E3173" w:rsidRDefault="00DE01D2" w:rsidP="005E3173">
      <w:pPr>
        <w:pStyle w:val="Akapitzlist"/>
        <w:numPr>
          <w:ilvl w:val="0"/>
          <w:numId w:val="14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DE01D2">
        <w:rPr>
          <w:rFonts w:asciiTheme="majorHAnsi" w:hAnsiTheme="majorHAnsi" w:cstheme="majorHAnsi"/>
          <w:sz w:val="24"/>
          <w:szCs w:val="24"/>
          <w:lang w:val="pl-PL"/>
        </w:rPr>
        <w:t>wyjaśnia</w:t>
      </w:r>
      <w:proofErr w:type="gramEnd"/>
      <w:r w:rsidRPr="00DE01D2">
        <w:rPr>
          <w:rFonts w:asciiTheme="majorHAnsi" w:hAnsiTheme="majorHAnsi" w:cstheme="majorHAnsi"/>
          <w:sz w:val="24"/>
          <w:szCs w:val="24"/>
          <w:lang w:val="pl-PL"/>
        </w:rPr>
        <w:t xml:space="preserve"> rolę i zadania osoby wspomagającej szkołę w rozwoju.  </w:t>
      </w:r>
    </w:p>
    <w:p w:rsidR="0051050D" w:rsidRPr="0051050D" w:rsidRDefault="0051050D" w:rsidP="0051050D">
      <w:p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5E3173" w:rsidRPr="005E3173" w:rsidRDefault="005E3173" w:rsidP="005E3173">
      <w:pPr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5E3173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>Szczegółowe treści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5E3173" w:rsidRDefault="005E3173" w:rsidP="005E3173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E3173">
        <w:rPr>
          <w:rFonts w:asciiTheme="majorHAnsi" w:hAnsiTheme="majorHAnsi" w:cstheme="majorHAnsi"/>
          <w:sz w:val="24"/>
          <w:szCs w:val="24"/>
          <w:lang w:val="pl-PL"/>
        </w:rPr>
        <w:t xml:space="preserve">Czym jest zmiana? </w:t>
      </w:r>
      <w:proofErr w:type="gramStart"/>
      <w:r w:rsidRPr="005E3173">
        <w:rPr>
          <w:rFonts w:asciiTheme="majorHAnsi" w:hAnsiTheme="majorHAnsi" w:cstheme="majorHAnsi"/>
          <w:sz w:val="24"/>
          <w:szCs w:val="24"/>
          <w:lang w:val="pl-PL"/>
        </w:rPr>
        <w:t>Zmiana jako</w:t>
      </w:r>
      <w:proofErr w:type="gramEnd"/>
      <w:r w:rsidRPr="005E3173">
        <w:rPr>
          <w:rFonts w:asciiTheme="majorHAnsi" w:hAnsiTheme="majorHAnsi" w:cstheme="majorHAnsi"/>
          <w:sz w:val="24"/>
          <w:szCs w:val="24"/>
          <w:lang w:val="pl-PL"/>
        </w:rPr>
        <w:t xml:space="preserve"> element rozwoju szkoły. Typowe reakcje na zmianę i sposoby radzenia sobie z nimi.</w:t>
      </w:r>
    </w:p>
    <w:p w:rsidR="005E3173" w:rsidRDefault="005E3173" w:rsidP="005E3173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E3173">
        <w:rPr>
          <w:rFonts w:asciiTheme="majorHAnsi" w:hAnsiTheme="majorHAnsi" w:cstheme="majorHAnsi"/>
          <w:sz w:val="24"/>
          <w:szCs w:val="24"/>
          <w:lang w:val="pl-PL"/>
        </w:rPr>
        <w:t>Diagnoza pracy szkoły w obszarze kształtowania postaw innowacyjności, kreatywności i umiejętności pracy zespołowej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E3173">
        <w:rPr>
          <w:rFonts w:asciiTheme="majorHAnsi" w:hAnsiTheme="majorHAnsi" w:cstheme="majorHAnsi"/>
          <w:sz w:val="24"/>
          <w:szCs w:val="24"/>
          <w:lang w:val="pl-PL"/>
        </w:rPr>
        <w:t>(etapy diagnozy, źródła informacji, metody i narzędzia).</w:t>
      </w:r>
    </w:p>
    <w:p w:rsidR="005E3173" w:rsidRPr="005E3173" w:rsidRDefault="005E3173" w:rsidP="005E3173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E3173">
        <w:rPr>
          <w:rFonts w:asciiTheme="majorHAnsi" w:hAnsiTheme="majorHAnsi" w:cstheme="majorHAnsi"/>
          <w:sz w:val="24"/>
          <w:szCs w:val="24"/>
          <w:lang w:val="pl-PL"/>
        </w:rPr>
        <w:t>Analiza i wykorzystanie zasobów szkoły oraz potencjału rozwojowego nauczycieli w zakresie kształtowania kompetencji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E3173">
        <w:rPr>
          <w:rFonts w:asciiTheme="majorHAnsi" w:hAnsiTheme="majorHAnsi" w:cstheme="majorHAnsi"/>
          <w:sz w:val="24"/>
          <w:szCs w:val="24"/>
          <w:lang w:val="pl-PL"/>
        </w:rPr>
        <w:t xml:space="preserve">kluczowych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5E3173">
        <w:rPr>
          <w:rFonts w:asciiTheme="majorHAnsi" w:hAnsiTheme="majorHAnsi" w:cstheme="majorHAnsi"/>
          <w:sz w:val="24"/>
          <w:szCs w:val="24"/>
          <w:lang w:val="pl-PL"/>
        </w:rPr>
        <w:t>u uczniów: współpraca nauczycieli w zespołach; współpraca z osobami zaangażowanymi w kształcenie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E3173">
        <w:rPr>
          <w:rFonts w:asciiTheme="majorHAnsi" w:hAnsiTheme="majorHAnsi" w:cstheme="majorHAnsi"/>
          <w:sz w:val="24"/>
          <w:szCs w:val="24"/>
          <w:lang w:val="pl-PL"/>
        </w:rPr>
        <w:t>i wychowanie uczniów na I etapie edukacyjnym (wychowawcy świetlic, zespół wychowawczy, pracownicy biblioteki,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E3173">
        <w:rPr>
          <w:rFonts w:asciiTheme="majorHAnsi" w:hAnsiTheme="majorHAnsi" w:cstheme="majorHAnsi"/>
          <w:sz w:val="24"/>
          <w:szCs w:val="24"/>
          <w:lang w:val="pl-PL"/>
        </w:rPr>
        <w:t>nauczyciele przedmiotowi – języki obce, informatyka, religia, etyka, WF); współpraca z rodzicami; uczenie się wzajemne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E3173">
        <w:rPr>
          <w:rFonts w:asciiTheme="majorHAnsi" w:hAnsiTheme="majorHAnsi" w:cstheme="majorHAnsi"/>
          <w:sz w:val="24"/>
          <w:szCs w:val="24"/>
          <w:lang w:val="pl-PL"/>
        </w:rPr>
        <w:t>nauczycieli (m.in. wymiana dobrych praktyk, materiałów, narzędzi, obserwacje koleżeńskie pod kątem strategii i metod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E3173">
        <w:rPr>
          <w:rFonts w:asciiTheme="majorHAnsi" w:hAnsiTheme="majorHAnsi" w:cstheme="majorHAnsi"/>
          <w:sz w:val="24"/>
          <w:szCs w:val="24"/>
          <w:lang w:val="pl-PL"/>
        </w:rPr>
        <w:t>kształtowania kompetencji kluczowych).</w:t>
      </w:r>
    </w:p>
    <w:p w:rsidR="005E3173" w:rsidRDefault="005E3173" w:rsidP="005E3173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5E3173">
        <w:rPr>
          <w:rFonts w:asciiTheme="majorHAnsi" w:hAnsiTheme="majorHAnsi" w:cstheme="majorHAnsi"/>
          <w:sz w:val="24"/>
          <w:szCs w:val="24"/>
          <w:lang w:val="pl-PL"/>
        </w:rPr>
        <w:t>Coaching</w:t>
      </w:r>
      <w:proofErr w:type="spellEnd"/>
      <w:r w:rsidRPr="005E3173">
        <w:rPr>
          <w:rFonts w:asciiTheme="majorHAnsi" w:hAnsiTheme="majorHAnsi" w:cstheme="majorHAnsi"/>
          <w:sz w:val="24"/>
          <w:szCs w:val="24"/>
          <w:lang w:val="pl-PL"/>
        </w:rPr>
        <w:t xml:space="preserve"> zewnętrzny i </w:t>
      </w:r>
      <w:proofErr w:type="spellStart"/>
      <w:r w:rsidRPr="005E3173">
        <w:rPr>
          <w:rFonts w:asciiTheme="majorHAnsi" w:hAnsiTheme="majorHAnsi" w:cstheme="majorHAnsi"/>
          <w:sz w:val="24"/>
          <w:szCs w:val="24"/>
          <w:lang w:val="pl-PL"/>
        </w:rPr>
        <w:t>mentoring</w:t>
      </w:r>
      <w:proofErr w:type="spellEnd"/>
      <w:r w:rsidRPr="005E317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5E3173">
        <w:rPr>
          <w:rFonts w:asciiTheme="majorHAnsi" w:hAnsiTheme="majorHAnsi" w:cstheme="majorHAnsi"/>
          <w:sz w:val="24"/>
          <w:szCs w:val="24"/>
          <w:lang w:val="pl-PL"/>
        </w:rPr>
        <w:t>wewnątrzszkolny jako</w:t>
      </w:r>
      <w:proofErr w:type="gramEnd"/>
      <w:r w:rsidRPr="005E3173">
        <w:rPr>
          <w:rFonts w:asciiTheme="majorHAnsi" w:hAnsiTheme="majorHAnsi" w:cstheme="majorHAnsi"/>
          <w:sz w:val="24"/>
          <w:szCs w:val="24"/>
          <w:lang w:val="pl-PL"/>
        </w:rPr>
        <w:t xml:space="preserve"> sposoby doskonalenia um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iejętności w zakresie rozwijania </w:t>
      </w:r>
      <w:r w:rsidRPr="005E3173">
        <w:rPr>
          <w:rFonts w:asciiTheme="majorHAnsi" w:hAnsiTheme="majorHAnsi" w:cstheme="majorHAnsi"/>
          <w:sz w:val="24"/>
          <w:szCs w:val="24"/>
          <w:lang w:val="pl-PL"/>
        </w:rPr>
        <w:t>kompetencji kluczowych u uczniów.</w:t>
      </w:r>
    </w:p>
    <w:p w:rsidR="005E3173" w:rsidRDefault="005E3173" w:rsidP="005E3173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E3173">
        <w:rPr>
          <w:rFonts w:asciiTheme="majorHAnsi" w:hAnsiTheme="majorHAnsi" w:cstheme="majorHAnsi"/>
          <w:sz w:val="24"/>
          <w:szCs w:val="24"/>
          <w:lang w:val="pl-PL"/>
        </w:rPr>
        <w:t>Planowanie działań szkoły na rzecz rozwijania postaw innowacyjności, kreatywności i umiejętności pracy zespołowej (zasady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E3173">
        <w:rPr>
          <w:rFonts w:asciiTheme="majorHAnsi" w:hAnsiTheme="majorHAnsi" w:cstheme="majorHAnsi"/>
          <w:sz w:val="24"/>
          <w:szCs w:val="24"/>
          <w:lang w:val="pl-PL"/>
        </w:rPr>
        <w:t>określania celów, metody planowania) z uwzględnieniem zasobów szkoły i potencjału rozwojowego nauczycieli.</w:t>
      </w:r>
    </w:p>
    <w:p w:rsidR="005E3173" w:rsidRDefault="005E3173" w:rsidP="005E3173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E3173">
        <w:rPr>
          <w:rFonts w:asciiTheme="majorHAnsi" w:hAnsiTheme="majorHAnsi" w:cstheme="majorHAnsi"/>
          <w:sz w:val="24"/>
          <w:szCs w:val="24"/>
          <w:lang w:val="pl-PL"/>
        </w:rPr>
        <w:t>Realizacja działań szkoły, których celem jest rozwijanie postaw innowacyjności, kreatywności i umiejętności pracy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E3173">
        <w:rPr>
          <w:rFonts w:asciiTheme="majorHAnsi" w:hAnsiTheme="majorHAnsi" w:cstheme="majorHAnsi"/>
          <w:sz w:val="24"/>
          <w:szCs w:val="24"/>
          <w:lang w:val="pl-PL"/>
        </w:rPr>
        <w:t>zespołowej (formy doskonalenia i metody wspierania nauczycieli).</w:t>
      </w:r>
    </w:p>
    <w:p w:rsidR="005E3173" w:rsidRDefault="005E3173" w:rsidP="005E3173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E3173">
        <w:rPr>
          <w:rFonts w:asciiTheme="majorHAnsi" w:hAnsiTheme="majorHAnsi" w:cstheme="majorHAnsi"/>
          <w:sz w:val="24"/>
          <w:szCs w:val="24"/>
          <w:lang w:val="pl-PL"/>
        </w:rPr>
        <w:t>Wdrażanie innowacji pedagogicznych w szkole:</w:t>
      </w:r>
    </w:p>
    <w:p w:rsidR="005E3173" w:rsidRDefault="005E3173" w:rsidP="005E3173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5E3173">
        <w:rPr>
          <w:rFonts w:asciiTheme="majorHAnsi" w:hAnsiTheme="majorHAnsi" w:cstheme="majorHAnsi"/>
          <w:sz w:val="24"/>
          <w:szCs w:val="24"/>
          <w:lang w:val="pl-PL"/>
        </w:rPr>
        <w:t>działania</w:t>
      </w:r>
      <w:proofErr w:type="gramEnd"/>
      <w:r w:rsidRPr="005E3173">
        <w:rPr>
          <w:rFonts w:asciiTheme="majorHAnsi" w:hAnsiTheme="majorHAnsi" w:cstheme="majorHAnsi"/>
          <w:sz w:val="24"/>
          <w:szCs w:val="24"/>
          <w:lang w:val="pl-PL"/>
        </w:rPr>
        <w:t xml:space="preserve"> formalne, zgodne z zapisami prawa;</w:t>
      </w:r>
    </w:p>
    <w:p w:rsidR="005E3173" w:rsidRDefault="005E3173" w:rsidP="005E3173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5E3173">
        <w:rPr>
          <w:rFonts w:asciiTheme="majorHAnsi" w:hAnsiTheme="majorHAnsi" w:cstheme="majorHAnsi"/>
          <w:sz w:val="24"/>
          <w:szCs w:val="24"/>
          <w:lang w:val="pl-PL"/>
        </w:rPr>
        <w:t>działania</w:t>
      </w:r>
      <w:proofErr w:type="gramEnd"/>
      <w:r w:rsidRPr="005E3173">
        <w:rPr>
          <w:rFonts w:asciiTheme="majorHAnsi" w:hAnsiTheme="majorHAnsi" w:cstheme="majorHAnsi"/>
          <w:sz w:val="24"/>
          <w:szCs w:val="24"/>
          <w:lang w:val="pl-PL"/>
        </w:rPr>
        <w:t xml:space="preserve"> nieformalne inicjowane i realizowane przez nauczycieli, uczniów i rodziców;</w:t>
      </w:r>
    </w:p>
    <w:p w:rsidR="005E3173" w:rsidRPr="005E3173" w:rsidRDefault="005E3173" w:rsidP="005E3173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5E3173">
        <w:rPr>
          <w:rFonts w:asciiTheme="majorHAnsi" w:hAnsiTheme="majorHAnsi" w:cstheme="majorHAnsi"/>
          <w:sz w:val="24"/>
          <w:szCs w:val="24"/>
          <w:lang w:val="pl-PL"/>
        </w:rPr>
        <w:t>współpraca</w:t>
      </w:r>
      <w:proofErr w:type="gramEnd"/>
      <w:r w:rsidRPr="005E3173">
        <w:rPr>
          <w:rFonts w:asciiTheme="majorHAnsi" w:hAnsiTheme="majorHAnsi" w:cstheme="majorHAnsi"/>
          <w:sz w:val="24"/>
          <w:szCs w:val="24"/>
          <w:lang w:val="pl-PL"/>
        </w:rPr>
        <w:t xml:space="preserve"> rodziców, uczniów i nauczycieli w podejmowaniu innowacji w szkole.</w:t>
      </w:r>
    </w:p>
    <w:p w:rsidR="005E3173" w:rsidRPr="005E3173" w:rsidRDefault="005E3173" w:rsidP="005E3173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E3173">
        <w:rPr>
          <w:rFonts w:asciiTheme="majorHAnsi" w:hAnsiTheme="majorHAnsi" w:cstheme="majorHAnsi"/>
          <w:sz w:val="24"/>
          <w:szCs w:val="24"/>
          <w:lang w:val="pl-PL"/>
        </w:rPr>
        <w:t>Podsumowanie działań realizowanych w szkołach, których celem jest rozwijanie postaw innowacyjności, kreatywności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E3173">
        <w:rPr>
          <w:rFonts w:asciiTheme="majorHAnsi" w:hAnsiTheme="majorHAnsi" w:cstheme="majorHAnsi"/>
          <w:sz w:val="24"/>
          <w:szCs w:val="24"/>
          <w:lang w:val="pl-PL"/>
        </w:rPr>
        <w:t>i umiejętności pracy zespołowej (metody i narzędzia ewaluacji). Świętowanie wprowadzonej zmiany i przeprowadzonych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E3173">
        <w:rPr>
          <w:rFonts w:asciiTheme="majorHAnsi" w:hAnsiTheme="majorHAnsi" w:cstheme="majorHAnsi"/>
          <w:sz w:val="24"/>
          <w:szCs w:val="24"/>
          <w:lang w:val="pl-PL"/>
        </w:rPr>
        <w:t>działań.</w:t>
      </w:r>
    </w:p>
    <w:p w:rsidR="00DE01D2" w:rsidRPr="005E3173" w:rsidRDefault="005E3173" w:rsidP="005E3173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E3173">
        <w:rPr>
          <w:rFonts w:asciiTheme="majorHAnsi" w:hAnsiTheme="majorHAnsi" w:cstheme="majorHAnsi"/>
          <w:sz w:val="24"/>
          <w:szCs w:val="24"/>
          <w:lang w:val="pl-PL"/>
        </w:rPr>
        <w:t>Rola i zadania osoby wspomagającej pracę szkoły w rozwoju postaw innowacyjności, kreatywności i umiejętności pracy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E3173">
        <w:rPr>
          <w:rFonts w:asciiTheme="majorHAnsi" w:hAnsiTheme="majorHAnsi" w:cstheme="majorHAnsi"/>
          <w:sz w:val="24"/>
          <w:szCs w:val="24"/>
          <w:lang w:val="pl-PL"/>
        </w:rPr>
        <w:t>zespołowej – relacje z dyrekcją, nauczycielami, ekspertami na poszczególnych etapach wspomagania. Pułapki i błędy.</w:t>
      </w:r>
    </w:p>
    <w:p w:rsidR="00DE01D2" w:rsidRDefault="00DE01D2" w:rsidP="00DE01D2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51050D" w:rsidRDefault="0051050D" w:rsidP="00DE01D2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E01D2" w:rsidRDefault="00DE01D2" w:rsidP="00DE01D2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DE01D2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>Czas realizacji:</w:t>
      </w:r>
      <w:r w:rsidRPr="00DE01D2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84BE4">
        <w:rPr>
          <w:rFonts w:asciiTheme="majorHAnsi" w:hAnsiTheme="majorHAnsi" w:cstheme="majorHAnsi"/>
          <w:sz w:val="24"/>
          <w:szCs w:val="24"/>
          <w:lang w:val="pl-PL"/>
        </w:rPr>
        <w:t>10 godz. dydaktyczn</w:t>
      </w:r>
      <w:r w:rsidR="007400BB" w:rsidRPr="00884BE4">
        <w:rPr>
          <w:rFonts w:asciiTheme="majorHAnsi" w:hAnsiTheme="majorHAnsi" w:cstheme="majorHAnsi"/>
          <w:sz w:val="24"/>
          <w:szCs w:val="24"/>
          <w:lang w:val="pl-PL"/>
        </w:rPr>
        <w:t>ych (130 + 115 + 145 + 35 + 25</w:t>
      </w:r>
      <w:r w:rsidR="00725892" w:rsidRPr="00884BE4">
        <w:rPr>
          <w:rFonts w:asciiTheme="majorHAnsi" w:hAnsiTheme="majorHAnsi" w:cstheme="majorHAnsi"/>
          <w:sz w:val="24"/>
          <w:szCs w:val="24"/>
          <w:lang w:val="pl-PL"/>
        </w:rPr>
        <w:t xml:space="preserve"> = 450 min.)</w:t>
      </w:r>
    </w:p>
    <w:p w:rsidR="00DE01D2" w:rsidRPr="00DE01D2" w:rsidRDefault="00DE01D2" w:rsidP="00DE01D2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7324"/>
        <w:gridCol w:w="2953"/>
        <w:gridCol w:w="1347"/>
      </w:tblGrid>
      <w:tr w:rsidR="00DE01D2" w:rsidRPr="00DE01D2" w:rsidTr="0051050D">
        <w:tc>
          <w:tcPr>
            <w:tcW w:w="2943" w:type="dxa"/>
            <w:shd w:val="clear" w:color="auto" w:fill="B3EAF2" w:themeFill="background2" w:themeFillShade="E6"/>
            <w:vAlign w:val="center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  <w:shd w:val="clear" w:color="auto" w:fill="B3EAF2" w:themeFill="background2" w:themeFillShade="E6"/>
            <w:vAlign w:val="center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953" w:type="dxa"/>
            <w:shd w:val="clear" w:color="auto" w:fill="B3EAF2" w:themeFill="background2" w:themeFillShade="E6"/>
            <w:vAlign w:val="center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3EAF2" w:themeFill="background2" w:themeFillShade="E6"/>
            <w:vAlign w:val="center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DE01D2" w:rsidRPr="00DE01D2" w:rsidTr="005E7013">
        <w:tc>
          <w:tcPr>
            <w:tcW w:w="14567" w:type="dxa"/>
            <w:gridSpan w:val="4"/>
          </w:tcPr>
          <w:p w:rsidR="00DE01D2" w:rsidRPr="006A491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6A4912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DE01D2" w:rsidRPr="00DE01D2" w:rsidTr="005E7013">
        <w:tc>
          <w:tcPr>
            <w:tcW w:w="2943" w:type="dxa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Refleksja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Dyskusja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Prezentacja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tabs>
                <w:tab w:val="left" w:pos="630"/>
              </w:tabs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tabs>
                <w:tab w:val="left" w:pos="630"/>
              </w:tabs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grupowa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Autodiagnoza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Negocjacje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Burza mózgów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Profil osoby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Dyskusja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Prezentacja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Wykład uczestniczący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DE01D2" w:rsidRPr="00436E70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 xml:space="preserve">Czym jest zmiana? </w:t>
            </w:r>
            <w:proofErr w:type="gramStart"/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Zmiana jako</w:t>
            </w:r>
            <w:proofErr w:type="gramEnd"/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element rozwoju szkoły. Typowe reakcje na zmianę i sposoby radzenia sobie z nimi</w:t>
            </w:r>
          </w:p>
          <w:p w:rsidR="00DE01D2" w:rsidRPr="00436E70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inicjuje rozmowę o zmianie. Prosi uczestników </w:t>
            </w:r>
            <w:r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o przypomnienie sobie sytuacji zmiany zawodowej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której doświadczyli </w:t>
            </w:r>
            <w:r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i </w:t>
            </w:r>
            <w:r w:rsidR="007C20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 podzielenie</w:t>
            </w:r>
            <w:r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się refleksjami.</w:t>
            </w:r>
          </w:p>
          <w:p w:rsidR="00DE01D2" w:rsidRPr="00436E70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dyskusji prowadzący zwraca uwagę na typowe reakcje psychologiczne na zmianę.</w:t>
            </w:r>
          </w:p>
          <w:p w:rsidR="00DE01D2" w:rsidRPr="00436E70" w:rsidRDefault="009230B1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Ćwiczenie</w:t>
            </w:r>
            <w:r w:rsidR="00DE01D2"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E01D2"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Postawy, hierarchia wartości a zmiany</w:t>
            </w:r>
            <w:r w:rsidR="00DE01D2"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 </w:t>
            </w: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Rzeka aligatorów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rozdaje uczestnikom bajkę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filozoficzną </w:t>
            </w:r>
            <w:r w:rsidRPr="00DE01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Rzeka aligatorów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(Załącznik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następnie prosi, aby każdy indywidualnie wykonał zadanie zgodnie z instrukcją w załączniku. Następnie uczestnicy konfrontują swoje decyzje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czwórkach próbują do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konać grupowej analizy zachowań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poszczególnych postaci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Kolejnym etapem jest ustalenie wspólnej wersji.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prowadzący zwraca uwagę na to:</w:t>
            </w:r>
          </w:p>
          <w:p w:rsidR="00DE01D2" w:rsidRPr="00436E70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Jak reagujemy w sytuacjach, kiedy mamy różne poglądy? </w:t>
            </w:r>
          </w:p>
          <w:p w:rsidR="00DE01D2" w:rsidRPr="00436E70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 reagują ludzie w sytuacji przymusu zmiany decyzji?</w:t>
            </w:r>
          </w:p>
          <w:p w:rsidR="00DE01D2" w:rsidRPr="00436E70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 pomagało, a co przeszkadzało w negocjacjach?</w:t>
            </w:r>
          </w:p>
          <w:p w:rsidR="00DE01D2" w:rsidRPr="00436E70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Jak uczestnicy mogą wykorzystać wnioski z ćwiczenia w przygotowaniu się do wspomagania?</w:t>
            </w:r>
          </w:p>
          <w:p w:rsidR="00DE01D2" w:rsidRPr="00436E70" w:rsidRDefault="009230B1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Ćwiczenie</w:t>
            </w:r>
            <w:r w:rsidR="00DE01D2"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E01D2"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Rola</w:t>
            </w:r>
            <w:r w:rsidR="00DE01D2"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E01D2"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osoby inspirującej do zmiany – koło kompetencji</w:t>
            </w:r>
          </w:p>
          <w:p w:rsidR="00DE01D2" w:rsidRPr="00DE01D2" w:rsidRDefault="00DE01D2" w:rsidP="00DE01D2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DE01D2">
              <w:rPr>
                <w:rFonts w:asciiTheme="majorHAnsi" w:hAnsiTheme="majorHAnsi" w:cstheme="majorHAnsi"/>
                <w:lang w:val="pl-PL"/>
              </w:rPr>
              <w:t>Prowadzący</w:t>
            </w:r>
            <w:r>
              <w:rPr>
                <w:rFonts w:asciiTheme="majorHAnsi" w:hAnsiTheme="majorHAnsi" w:cstheme="majorHAnsi"/>
                <w:lang w:val="pl-PL"/>
              </w:rPr>
              <w:t>,</w:t>
            </w:r>
            <w:r w:rsidRPr="00DE01D2">
              <w:rPr>
                <w:rFonts w:asciiTheme="majorHAnsi" w:hAnsiTheme="majorHAnsi" w:cstheme="majorHAnsi"/>
                <w:lang w:val="pl-PL"/>
              </w:rPr>
              <w:t xml:space="preserve"> metodą burzy mózgów</w:t>
            </w:r>
            <w:r>
              <w:rPr>
                <w:rFonts w:asciiTheme="majorHAnsi" w:hAnsiTheme="majorHAnsi" w:cstheme="majorHAnsi"/>
                <w:lang w:val="pl-PL"/>
              </w:rPr>
              <w:t>,</w:t>
            </w:r>
            <w:r w:rsidRPr="00DE01D2">
              <w:rPr>
                <w:rFonts w:asciiTheme="majorHAnsi" w:hAnsiTheme="majorHAnsi" w:cstheme="majorHAnsi"/>
                <w:lang w:val="pl-PL"/>
              </w:rPr>
              <w:t xml:space="preserve"> zapisuje na </w:t>
            </w:r>
            <w:proofErr w:type="spellStart"/>
            <w:r w:rsidRPr="00DE01D2">
              <w:rPr>
                <w:rFonts w:asciiTheme="majorHAnsi" w:hAnsiTheme="majorHAnsi" w:cstheme="majorHAnsi"/>
                <w:lang w:val="pl-PL"/>
              </w:rPr>
              <w:t>flipcharcie</w:t>
            </w:r>
            <w:proofErr w:type="spellEnd"/>
            <w:r w:rsidRPr="00DE01D2">
              <w:rPr>
                <w:rFonts w:asciiTheme="majorHAnsi" w:hAnsiTheme="majorHAnsi" w:cstheme="majorHAnsi"/>
                <w:lang w:val="pl-PL"/>
              </w:rPr>
              <w:t xml:space="preserve"> najważniejsze kompetencje nauczyciela wspomagającego rozwój postaw. Następnie uczestnik wybiera 3 najważniejsze dla niego kompetencje (za</w:t>
            </w:r>
            <w:r>
              <w:rPr>
                <w:rFonts w:asciiTheme="majorHAnsi" w:hAnsiTheme="majorHAnsi" w:cstheme="majorHAnsi"/>
                <w:lang w:val="pl-PL"/>
              </w:rPr>
              <w:t xml:space="preserve">znacza „metką” na </w:t>
            </w:r>
            <w:proofErr w:type="spellStart"/>
            <w:r>
              <w:rPr>
                <w:rFonts w:asciiTheme="majorHAnsi" w:hAnsiTheme="majorHAnsi" w:cstheme="majorHAnsi"/>
                <w:lang w:val="pl-PL"/>
              </w:rPr>
              <w:t>flipcharcie</w:t>
            </w:r>
            <w:proofErr w:type="spellEnd"/>
            <w:r>
              <w:rPr>
                <w:rFonts w:asciiTheme="majorHAnsi" w:hAnsiTheme="majorHAnsi" w:cstheme="majorHAnsi"/>
                <w:lang w:val="pl-PL"/>
              </w:rPr>
              <w:t>), c</w:t>
            </w:r>
            <w:r w:rsidRPr="00DE01D2">
              <w:rPr>
                <w:rFonts w:asciiTheme="majorHAnsi" w:hAnsiTheme="majorHAnsi" w:cstheme="majorHAnsi"/>
                <w:lang w:val="pl-PL"/>
              </w:rPr>
              <w:t xml:space="preserve">o </w:t>
            </w:r>
            <w:r>
              <w:rPr>
                <w:rFonts w:asciiTheme="majorHAnsi" w:hAnsiTheme="majorHAnsi" w:cstheme="majorHAnsi"/>
                <w:lang w:val="pl-PL"/>
              </w:rPr>
              <w:t xml:space="preserve">w efekcie </w:t>
            </w:r>
            <w:r w:rsidRPr="00DE01D2">
              <w:rPr>
                <w:rFonts w:asciiTheme="majorHAnsi" w:hAnsiTheme="majorHAnsi" w:cstheme="majorHAnsi"/>
                <w:lang w:val="pl-PL"/>
              </w:rPr>
              <w:t>pozwoli na wybranie</w:t>
            </w:r>
            <w:r>
              <w:rPr>
                <w:rFonts w:asciiTheme="majorHAnsi" w:hAnsiTheme="majorHAnsi" w:cstheme="majorHAnsi"/>
                <w:lang w:val="pl-PL"/>
              </w:rPr>
              <w:t xml:space="preserve"> 8 najważniejszych kompetencji. Z</w:t>
            </w:r>
            <w:r w:rsidRPr="00DE01D2">
              <w:rPr>
                <w:rFonts w:asciiTheme="majorHAnsi" w:hAnsiTheme="majorHAnsi" w:cstheme="majorHAnsi"/>
                <w:lang w:val="pl-PL"/>
              </w:rPr>
              <w:t>god</w:t>
            </w:r>
            <w:r>
              <w:rPr>
                <w:rFonts w:asciiTheme="majorHAnsi" w:hAnsiTheme="majorHAnsi" w:cstheme="majorHAnsi"/>
                <w:lang w:val="pl-PL"/>
              </w:rPr>
              <w:t xml:space="preserve">nie z instrukcją prowadzącego, </w:t>
            </w:r>
            <w:r w:rsidRPr="00DE01D2">
              <w:rPr>
                <w:rFonts w:asciiTheme="majorHAnsi" w:hAnsiTheme="majorHAnsi" w:cstheme="majorHAnsi"/>
                <w:lang w:val="pl-PL"/>
              </w:rPr>
              <w:t>uczestnicy indywidualnie wypełniają Zał</w:t>
            </w:r>
            <w:r w:rsidR="00436E70">
              <w:rPr>
                <w:rFonts w:asciiTheme="majorHAnsi" w:hAnsiTheme="majorHAnsi" w:cstheme="majorHAnsi"/>
                <w:lang w:val="pl-PL"/>
              </w:rPr>
              <w:t xml:space="preserve">ącznik </w:t>
            </w:r>
            <w:r w:rsidRPr="00DE01D2">
              <w:rPr>
                <w:rFonts w:asciiTheme="majorHAnsi" w:hAnsiTheme="majorHAnsi" w:cstheme="majorHAnsi"/>
                <w:lang w:val="pl-PL"/>
              </w:rPr>
              <w:t xml:space="preserve">2 </w:t>
            </w:r>
            <w:r w:rsidRPr="00DE01D2">
              <w:rPr>
                <w:rFonts w:asciiTheme="majorHAnsi" w:hAnsiTheme="majorHAnsi" w:cstheme="majorHAnsi"/>
                <w:i/>
                <w:lang w:val="pl-PL"/>
              </w:rPr>
              <w:t>Koło kompetencji</w:t>
            </w:r>
            <w:r w:rsidRPr="00DE01D2">
              <w:rPr>
                <w:rFonts w:asciiTheme="majorHAnsi" w:hAnsiTheme="majorHAnsi" w:cstheme="majorHAnsi"/>
                <w:lang w:val="pl-PL"/>
              </w:rPr>
              <w:t xml:space="preserve">. </w:t>
            </w:r>
          </w:p>
          <w:p w:rsidR="00DE01D2" w:rsidRPr="00DE01D2" w:rsidRDefault="00DE01D2" w:rsidP="00DE01D2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>
              <w:rPr>
                <w:rFonts w:asciiTheme="majorHAnsi" w:hAnsiTheme="majorHAnsi" w:cstheme="majorHAnsi"/>
                <w:lang w:val="pl-PL"/>
              </w:rPr>
              <w:t xml:space="preserve">W odpowiednich polach </w:t>
            </w:r>
            <w:r w:rsidRPr="00DE01D2">
              <w:rPr>
                <w:rFonts w:asciiTheme="majorHAnsi" w:hAnsiTheme="majorHAnsi" w:cstheme="majorHAnsi"/>
                <w:lang w:val="pl-PL"/>
              </w:rPr>
              <w:t>uczestnik wpisuje nazwy wybranych kompetencji i dokonuje samooceny, określając poziom swoich umiejętności:</w:t>
            </w:r>
            <w:r w:rsidRPr="00DE01D2">
              <w:rPr>
                <w:rFonts w:asciiTheme="majorHAnsi" w:hAnsiTheme="majorHAnsi" w:cstheme="majorHAnsi"/>
                <w:i/>
                <w:lang w:val="pl-PL"/>
              </w:rPr>
              <w:t xml:space="preserve"> jak obecnie ocenia u siebie daną kompetencję w skali </w:t>
            </w:r>
            <w:r w:rsidRPr="00DE01D2">
              <w:rPr>
                <w:rFonts w:asciiTheme="majorHAnsi" w:hAnsiTheme="majorHAnsi" w:cstheme="majorHAnsi"/>
                <w:i/>
                <w:lang w:val="pl-PL"/>
              </w:rPr>
              <w:br/>
              <w:t>od 1 do 10.</w:t>
            </w:r>
            <w:r w:rsidRPr="00DE01D2">
              <w:rPr>
                <w:rFonts w:asciiTheme="majorHAnsi" w:hAnsiTheme="majorHAnsi" w:cstheme="majorHAnsi"/>
                <w:lang w:val="pl-PL"/>
              </w:rPr>
              <w:t xml:space="preserve"> 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prowadzący zwraca uwagę na istotę ciągłego doskonalenia zawodowego i rozwoju osobistego. </w:t>
            </w:r>
          </w:p>
          <w:p w:rsid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Mini wykład </w:t>
            </w:r>
          </w:p>
          <w:p w:rsidR="00DE01D2" w:rsidRDefault="00DE01D2" w:rsidP="00DE01D2">
            <w:pPr>
              <w:pStyle w:val="Akapitzlist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przedstawienie</w:t>
            </w:r>
            <w:proofErr w:type="gramEnd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profilu 4 modeli postaw – teoria i praktyka asertywności i omówienie ich;</w:t>
            </w:r>
          </w:p>
          <w:p w:rsidR="00DE01D2" w:rsidRPr="00DE01D2" w:rsidRDefault="00DE01D2" w:rsidP="00DE01D2">
            <w:pPr>
              <w:pStyle w:val="Akapitzlist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czynniki</w:t>
            </w:r>
            <w:proofErr w:type="gramEnd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warunkujące wprowadzenie zmiany (8 kroków </w:t>
            </w:r>
            <w:proofErr w:type="spellStart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Kottera</w:t>
            </w:r>
            <w:proofErr w:type="spellEnd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).</w:t>
            </w:r>
          </w:p>
        </w:tc>
        <w:tc>
          <w:tcPr>
            <w:tcW w:w="2953" w:type="dxa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4BE4" w:rsidRPr="00884BE4" w:rsidRDefault="00DE01D2" w:rsidP="00884BE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884BE4" w:rsidRP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  <w:r w:rsidR="00884BE4" w:rsidRP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884BE4" w:rsidRPr="00884BE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Wspomaganie pracy szkoły w kształtowaniu postaw innowacyjności, </w:t>
            </w:r>
            <w:r w:rsidR="00884BE4" w:rsidRPr="00884BE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>kreatywności i umiejętności pracy zespołowej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</w:t>
            </w:r>
            <w:r w:rsid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DE01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Rzeka aligatorów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Kartki A4, flamastry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436E70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="007C20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E01D2"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</w:t>
            </w:r>
            <w:r w:rsid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="00DE01D2"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E01D2" w:rsidRPr="00DE01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Koło kompetencji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kolorowe flamastry 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4BE4" w:rsidRPr="00884BE4" w:rsidRDefault="00884BE4" w:rsidP="00884BE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Modułu VIII</w:t>
            </w:r>
            <w:r w:rsidRP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84BE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Wspomaganie pracy szkoły w kształtowaniu postaw innowacyjności, </w:t>
            </w:r>
            <w:r w:rsidRPr="00884BE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>kreatywności i umiejętności pracy zespołowej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130</w:t>
            </w:r>
          </w:p>
        </w:tc>
      </w:tr>
      <w:tr w:rsidR="00DE01D2" w:rsidRPr="00DE01D2" w:rsidTr="005E7013">
        <w:tc>
          <w:tcPr>
            <w:tcW w:w="2943" w:type="dxa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zespołowa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Wykład uczestniczący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Prezentacja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w grupach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Dyskusja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Burza mózgów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DE01D2" w:rsidRPr="00436E70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Diagnoza pracy szkoły w obszarze kształtowania postaw innowacyjności, kreatywności i umiejętności pracy zespołowej (etapy diagnozy, źródła informacji, metody i narzędzia). </w:t>
            </w:r>
          </w:p>
          <w:p w:rsidR="00DE01D2" w:rsidRPr="00436E70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proofErr w:type="gramStart"/>
            <w:r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 </w:t>
            </w: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 co</w:t>
            </w:r>
            <w:proofErr w:type="gramEnd"/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="007C20B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dokonujemy diagnozy</w:t>
            </w: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?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Uczestnicy pracują w 4 zespołach, mają udzielić odpowiedzi na pytani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</w:p>
          <w:p w:rsidR="00DE01D2" w:rsidRPr="00436E70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 jest cel tego etapu?</w:t>
            </w:r>
          </w:p>
          <w:p w:rsidR="00DE01D2" w:rsidRPr="00436E70" w:rsidRDefault="00DE01D2" w:rsidP="00DE01D2">
            <w:pPr>
              <w:pStyle w:val="Bezodstpw"/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 są osoby kluczowe do przeprowadzenia tego etapu?</w:t>
            </w: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Jakie są kluczowe działania na tym etapie?</w:t>
            </w: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Jakie są wyzwania tego etapu?</w:t>
            </w:r>
          </w:p>
          <w:p w:rsidR="00DE01D2" w:rsidRPr="00436E70" w:rsidRDefault="00DE01D2" w:rsidP="00DE01D2">
            <w:pPr>
              <w:pStyle w:val="Bezodstpw"/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 są potrzebne narzędzia, metody pracy</w:t>
            </w:r>
            <w:r w:rsidR="00CF59B6"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,</w:t>
            </w: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aby poradzić sobie z tym etapem?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prowadzący przedstawia przebieg procesu diagnozy pracy szkoły</w:t>
            </w:r>
            <w:r w:rsidR="007C20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</w:p>
          <w:p w:rsidR="00DE01D2" w:rsidRPr="00436E70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 </w:t>
            </w: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Wskaźniki świadczące o kształtowaniu postaw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wstępie prowadzący omawia rolę i znaczenie wskaźników w całym procesie wspomagania, od diagnozy począwszy, poprzez planowanie, realizację działań i monitoring, kończąc na ewaluacji.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pracują w 3 grupach. Każda grupa losuje „postawę”, którą będzie opracowywała (kreatywność, innowacyjność, praca zespołowa uczniów) w stosunku do uczniów i nauczycieli. Do każdej z postaw należy znaleźć wskaźnik, czyli odpowiedź na </w:t>
            </w:r>
            <w:proofErr w:type="gramStart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pytanie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</w:t>
            </w:r>
            <w:r w:rsidRPr="00DE01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 czym</w:t>
            </w:r>
            <w:proofErr w:type="gramEnd"/>
            <w:r w:rsidRPr="00DE01D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poznam, że dana postawa jest kształtowana? 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 wykonaniu </w:t>
            </w:r>
            <w:r w:rsidR="00CF59B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zadania,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grupy prezentują wyniki swojej pracy, odpowiadają na pytania i ewentualnie dokonują korekty zapisów. Materiał wypracowany w toku ćwiczenia zostaje spisany</w:t>
            </w:r>
            <w:r w:rsidR="00CF59B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przez </w:t>
            </w:r>
            <w:r w:rsidR="00CF59B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prowadzących,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 następnie skserowany dla każdego uczestnika.  </w:t>
            </w:r>
          </w:p>
          <w:p w:rsidR="00DE01D2" w:rsidRPr="00436E70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Ćwiczenie: </w:t>
            </w: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Wiedza o szkole</w:t>
            </w:r>
            <w:r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zadaje uczestnikom </w:t>
            </w:r>
            <w:proofErr w:type="gramStart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pytanie: </w:t>
            </w:r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 jakich</w:t>
            </w:r>
            <w:proofErr w:type="gramEnd"/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źródeł/dokumentów możemy korzystać, aby uzyskać wstępne informacje o szkole przed rozmową z dyrektorem?</w:t>
            </w:r>
          </w:p>
        </w:tc>
        <w:tc>
          <w:tcPr>
            <w:tcW w:w="2953" w:type="dxa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Flipchart</w:t>
            </w:r>
            <w:proofErr w:type="spellEnd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4BE4" w:rsidRPr="00884BE4" w:rsidRDefault="00884BE4" w:rsidP="00884BE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Modułu VIII</w:t>
            </w:r>
            <w:r w:rsidRP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84BE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Wspomaganie pracy szkoły w kształtowaniu postaw innowacyjności, </w:t>
            </w:r>
            <w:r w:rsidRPr="00884BE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>kreatywności i umiejętności pracy zespołowej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CF59B6" w:rsidRDefault="00CF59B6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CF59B6" w:rsidRDefault="00CF59B6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Karty </w:t>
            </w:r>
            <w:proofErr w:type="spellStart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flipchartowe</w:t>
            </w:r>
            <w:proofErr w:type="spellEnd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115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E01D2" w:rsidRPr="00DE01D2" w:rsidTr="005E7013">
        <w:tc>
          <w:tcPr>
            <w:tcW w:w="2943" w:type="dxa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Drama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Studium przypadku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JIGSAW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Wykład uczestniczący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30B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Ćwiczenie </w:t>
            </w:r>
            <w:r w:rsidRPr="009230B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Przygotowanie rozmowy z dyrektorem szkoły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Uczestnicy pracują grupach, ich zadaniem jest ułożenie kwestionariusza wywiadu z dyrektorem (przykładowe pytania).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Po wykonaniu zadania grupy kolejno prezentują wypracowany materiał.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Wywiad z dyrektorem. </w:t>
            </w:r>
          </w:p>
          <w:p w:rsidR="00DE01D2" w:rsidRPr="009230B1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9230B1" w:rsidRDefault="009230B1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30B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Ćwiczenie</w:t>
            </w:r>
            <w:r w:rsidR="00DE01D2" w:rsidRPr="009230B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E01D2" w:rsidRPr="009230B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Identyfikowanie aktualneg</w:t>
            </w:r>
            <w:r w:rsidRPr="009230B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 stanu szkolnej rzeczywistości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zostają podzieleni na 3 grupy. Każda grupa otrzymuje opis </w:t>
            </w:r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Słonecznej Szkoły </w:t>
            </w:r>
            <w:r w:rsidR="007C20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 Następnie</w:t>
            </w:r>
            <w:r w:rsidR="007C20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uczestnicy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dokonują analiz</w:t>
            </w:r>
            <w:r w:rsidR="00CF59B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y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aktualnej sytuacji szkoły oraz wyciągają wnioski do pracy w procesie wspomagania.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W podsumowaniu dzielą się refleksjami</w:t>
            </w:r>
            <w:r w:rsidR="00CF59B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 prowadzący zadaje pytanie </w:t>
            </w:r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Czy doświadczenie z ćwiczenia będę mógł wykorzystać w pracy „wspomagacza”?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230B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 </w:t>
            </w:r>
            <w:r w:rsidRPr="009230B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Wybrane metody diagnozy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dzieli grupę na 4 zespoły. Każdemu członkowi zespołu zostaje przydzielona litera (a, b, c, d). Do określonej litery przydzielono </w:t>
            </w:r>
            <w:r w:rsidR="00CF59B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metodę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diagnozy </w:t>
            </w:r>
          </w:p>
          <w:p w:rsidR="00DE01D2" w:rsidRPr="00DE01D2" w:rsidRDefault="00DE01D2" w:rsidP="00DE01D2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Drzewo problemów – drzewo celów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Zał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4, </w:t>
            </w:r>
          </w:p>
          <w:p w:rsidR="00DE01D2" w:rsidRPr="00DE01D2" w:rsidRDefault="00DE01D2" w:rsidP="00DE01D2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Analiza SWOT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Zał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5, </w:t>
            </w:r>
          </w:p>
          <w:p w:rsidR="00DE01D2" w:rsidRPr="00DE01D2" w:rsidRDefault="00DE01D2" w:rsidP="00DE01D2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Metaplan</w:t>
            </w:r>
            <w:proofErr w:type="spellEnd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Zał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6, </w:t>
            </w:r>
          </w:p>
          <w:p w:rsidR="00DE01D2" w:rsidRPr="00DE01D2" w:rsidRDefault="00DE01D2" w:rsidP="00DE01D2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Rybi szkielet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Zał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7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z poszczególnych zespołów, uczą się tej samej metody,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a następnie spotykają się w g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rupach ekspertów</w:t>
            </w:r>
            <w:r w:rsidR="007C20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(np. uczestnicy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literą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7C20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„a”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tworzą jedną grupę). Tam porządkują swoją wiedzę, wyjaśniają wątpliwości i zastanawiają się, w jaki sposób najlepiej nauczyć pozostałych członków swoic</w:t>
            </w:r>
            <w:r w:rsidR="00CF59B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h </w:t>
            </w:r>
            <w:proofErr w:type="gramStart"/>
            <w:r w:rsidR="00CF59B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grup </w:t>
            </w:r>
            <w:r w:rsidR="007C20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wybranej</w:t>
            </w:r>
            <w:proofErr w:type="gramEnd"/>
            <w:r w:rsidR="007C20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metody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diagnozy.  Następnie wracają do swoich macierzystych grup i uczą się wzajemnie. Każdy członek grupy winien opanować całość materiału (a + b + c + d).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pyta uczestników o refleksje. Dodaje do ww. metod przykładowy kwestionariusz ankiety dla nauczycieli Zał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8 </w:t>
            </w:r>
          </w:p>
          <w:p w:rsidR="00DE01D2" w:rsidRPr="00CF59B6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Ankieta dla nauczycieli</w:t>
            </w:r>
            <w:r w:rsid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prowadzący przedstawia mini wykład dotyczący różnych metod diagnozy</w:t>
            </w:r>
            <w:r w:rsidR="007C20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953" w:type="dxa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Kartki A4, flamastry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436E70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</w:t>
            </w:r>
            <w:r w:rsid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Słoneczna szkoła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 </w:t>
            </w:r>
            <w:r w:rsid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Drzewo problemów – drzewo celów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5 </w:t>
            </w:r>
            <w:r w:rsid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Analiza SWOT</w:t>
            </w:r>
          </w:p>
          <w:p w:rsidR="00DE01D2" w:rsidRPr="00CF59B6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6 </w:t>
            </w:r>
            <w:r w:rsid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proofErr w:type="spellStart"/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Metaplan</w:t>
            </w:r>
            <w:proofErr w:type="spellEnd"/>
          </w:p>
          <w:p w:rsidR="00DE01D2" w:rsidRPr="00CF59B6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7 </w:t>
            </w:r>
            <w:r w:rsid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Rybi szkielet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8 </w:t>
            </w:r>
            <w:r w:rsid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Ankieta dla nauczycieli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884BE4" w:rsidRDefault="00884BE4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Modułu VIII</w:t>
            </w:r>
            <w:r w:rsidRPr="00884BE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84BE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Wspomaganie pracy szkoły w kształtowaniu postaw innowacyjności, </w:t>
            </w:r>
            <w:r w:rsidRPr="00884BE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>kreatywności i umiejętności pracy zespołowej</w:t>
            </w:r>
          </w:p>
        </w:tc>
        <w:tc>
          <w:tcPr>
            <w:tcW w:w="1347" w:type="dxa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145</w:t>
            </w:r>
          </w:p>
        </w:tc>
      </w:tr>
      <w:tr w:rsidR="00DE01D2" w:rsidRPr="00DE01D2" w:rsidTr="005E7013">
        <w:tc>
          <w:tcPr>
            <w:tcW w:w="2943" w:type="dxa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DE01D2" w:rsidRPr="00DE01D2" w:rsidRDefault="009230B1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Ćwiczenie</w:t>
            </w:r>
            <w:r w:rsidR="00DE01D2"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E01D2" w:rsidRPr="009230B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Współpraca osób zaangażowanych w kształcenie</w:t>
            </w:r>
            <w:r w:rsidR="00DE01D2"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E01D2"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bookmarkStart w:id="0" w:name="_GoBack"/>
            <w:r w:rsidR="00DE01D2" w:rsidRPr="007C20B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 wychowanie uczniów na I etapie edukacyjnym</w:t>
            </w:r>
            <w:r w:rsidR="00DE01D2"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bookmarkEnd w:id="0"/>
            <w:r w:rsidR="00DE01D2" w:rsidRPr="00CF59B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</w:t>
            </w:r>
            <w:r w:rsidR="00DE01D2"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wychowawcy świetlic, zespół wychowawczy, pracownicy biblioteki, nauczyciele przedmiotowi – języki obce, informatyka, religia, etyka, WF</w:t>
            </w:r>
            <w:r w:rsidR="00DE01D2" w:rsidRPr="00CF59B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Zaplanuj tydzień kreatywności i innowacyjności w klasach I – III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 I – klasa I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 II – klasa II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 III – klasa III</w:t>
            </w:r>
          </w:p>
          <w:p w:rsidR="00DE01D2" w:rsidRPr="00DE01D2" w:rsidRDefault="00CF59B6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prowadzący prosi o refleksje i pyta</w:t>
            </w:r>
            <w:r w:rsidR="00DE01D2"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 to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DE01D2"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czy mogą korzystać ze swoich rozwiązań. Następnie prezentuje przykłady dobrych praktyk 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953" w:type="dxa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flamastry </w:t>
            </w: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DE01D2" w:rsidRPr="00DE01D2" w:rsidRDefault="00DE01D2" w:rsidP="00CF59B6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35 </w:t>
            </w:r>
          </w:p>
        </w:tc>
      </w:tr>
      <w:tr w:rsidR="00DE01D2" w:rsidRPr="00DE01D2" w:rsidTr="005E7013">
        <w:tc>
          <w:tcPr>
            <w:tcW w:w="2943" w:type="dxa"/>
          </w:tcPr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w grupach</w:t>
            </w:r>
          </w:p>
        </w:tc>
        <w:tc>
          <w:tcPr>
            <w:tcW w:w="7324" w:type="dxa"/>
          </w:tcPr>
          <w:p w:rsidR="00DE01D2" w:rsidRPr="00436E70" w:rsidRDefault="009230B1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Ćwiczenie</w:t>
            </w:r>
            <w:r w:rsidR="00DE01D2" w:rsidRPr="00436E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E01D2"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Planowanie działań szkoły w obszarze wspomagania</w:t>
            </w:r>
            <w:r w:rsidR="00CF59B6" w:rsidRPr="00436E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pracują w 4 zespołach. Odpowiadają na następujące </w:t>
            </w:r>
            <w:proofErr w:type="gramStart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pytania: </w:t>
            </w:r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</w:t>
            </w:r>
            <w:proofErr w:type="gramEnd"/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jest cel etapu planowania? Jakie są osoby kluczowe do przeprowadzenia tego etapu? Jakie są kluczowe działania na tym etapie? Jakie są wyzwania tego etapu? Jakie są potrzebne narzędzia, metody pracy</w:t>
            </w:r>
            <w:r w:rsid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,</w:t>
            </w:r>
            <w:r w:rsidRPr="00CF59B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aby poradzić sobie z tym etapem?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Następnie grupy przedstawiają wyniki pracy i dzielą się refleksjami. </w:t>
            </w:r>
          </w:p>
          <w:p w:rsidR="00DE01D2" w:rsidRPr="00DE01D2" w:rsidRDefault="00DE01D2" w:rsidP="00DE01D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podkreśla istotę jasno sformułowanych celów oraz docenienia i umiejętności wykorzystania zasobów szkoły. </w:t>
            </w:r>
          </w:p>
        </w:tc>
        <w:tc>
          <w:tcPr>
            <w:tcW w:w="2953" w:type="dxa"/>
          </w:tcPr>
          <w:p w:rsidR="00436E70" w:rsidRDefault="00436E70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E01D2" w:rsidRPr="00DE01D2" w:rsidRDefault="00DE01D2" w:rsidP="00DE01D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</w:t>
            </w:r>
          </w:p>
        </w:tc>
        <w:tc>
          <w:tcPr>
            <w:tcW w:w="1347" w:type="dxa"/>
          </w:tcPr>
          <w:p w:rsidR="00DE01D2" w:rsidRPr="00DE01D2" w:rsidRDefault="00DE01D2" w:rsidP="00CF59B6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E01D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25 </w:t>
            </w:r>
          </w:p>
        </w:tc>
      </w:tr>
    </w:tbl>
    <w:p w:rsidR="00DE01D2" w:rsidRPr="00DE01D2" w:rsidRDefault="00DE01D2" w:rsidP="00DE01D2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DE01D2" w:rsidRPr="00F16A4D" w:rsidRDefault="00F16A4D" w:rsidP="00DE01D2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F16A4D">
        <w:rPr>
          <w:rFonts w:asciiTheme="majorHAnsi" w:hAnsiTheme="majorHAnsi" w:cstheme="majorHAnsi"/>
          <w:b/>
          <w:sz w:val="24"/>
          <w:szCs w:val="24"/>
          <w:lang w:val="pl-PL"/>
        </w:rPr>
        <w:t>Zasoby edukacyjne:</w:t>
      </w:r>
    </w:p>
    <w:p w:rsidR="00F16A4D" w:rsidRPr="00F16A4D" w:rsidRDefault="00F16A4D" w:rsidP="00F16A4D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r w:rsidRPr="00F16A4D">
        <w:rPr>
          <w:rFonts w:asciiTheme="majorHAnsi" w:hAnsiTheme="majorHAnsi" w:cstheme="majorHAnsi"/>
          <w:sz w:val="24"/>
          <w:szCs w:val="24"/>
          <w:lang w:val="pl-PL"/>
        </w:rPr>
        <w:t xml:space="preserve">Materiały szkoleniowe Letnia </w:t>
      </w:r>
      <w:proofErr w:type="gramStart"/>
      <w:r w:rsidRPr="00F16A4D">
        <w:rPr>
          <w:rFonts w:asciiTheme="majorHAnsi" w:hAnsiTheme="majorHAnsi" w:cstheme="majorHAnsi"/>
          <w:sz w:val="24"/>
          <w:szCs w:val="24"/>
          <w:lang w:val="pl-PL"/>
        </w:rPr>
        <w:t>Akademia SORE</w:t>
      </w:r>
      <w:proofErr w:type="gramEnd"/>
      <w:r w:rsidRPr="00F16A4D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hyperlink r:id="rId8" w:history="1">
        <w:r w:rsidRPr="00F16A4D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https://www.ore.edu.pl/attachments/article/6351/materialy_szkoleniowe_LAS_2014.</w:t>
        </w:r>
        <w:proofErr w:type="gramStart"/>
        <w:r w:rsidRPr="00F16A4D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pdf</w:t>
        </w:r>
      </w:hyperlink>
      <w:r w:rsidRPr="00F16A4D">
        <w:rPr>
          <w:rFonts w:asciiTheme="majorHAnsi" w:hAnsiTheme="majorHAnsi" w:cstheme="majorHAnsi"/>
          <w:sz w:val="24"/>
          <w:szCs w:val="24"/>
          <w:lang w:val="pl-PL"/>
        </w:rPr>
        <w:t xml:space="preserve">  [</w:t>
      </w:r>
      <w:proofErr w:type="spellStart"/>
      <w:r w:rsidRPr="00F16A4D">
        <w:rPr>
          <w:rFonts w:asciiTheme="majorHAnsi" w:hAnsiTheme="majorHAnsi" w:cstheme="majorHAnsi"/>
          <w:sz w:val="24"/>
          <w:szCs w:val="24"/>
          <w:lang w:val="pl-PL"/>
        </w:rPr>
        <w:t>online</w:t>
      </w:r>
      <w:proofErr w:type="spellEnd"/>
      <w:proofErr w:type="gramEnd"/>
      <w:r w:rsidRPr="00F16A4D">
        <w:rPr>
          <w:rFonts w:asciiTheme="majorHAnsi" w:hAnsiTheme="majorHAnsi" w:cstheme="majorHAnsi"/>
          <w:sz w:val="24"/>
          <w:szCs w:val="24"/>
          <w:lang w:val="pl-PL"/>
        </w:rPr>
        <w:t>, dostęp 23.07.2018]</w:t>
      </w:r>
    </w:p>
    <w:p w:rsidR="00F16A4D" w:rsidRPr="00F16A4D" w:rsidRDefault="00F16A4D" w:rsidP="00F16A4D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Koło kompetencji - </w:t>
      </w:r>
      <w:hyperlink r:id="rId9" w:history="1">
        <w:r w:rsidRPr="00F16A4D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https://jaksierozwijac.wordpress.com/2016/06/21/kolo-kompetencji-jako-narzedzie-do-rozwoju-kompetencji/</w:t>
        </w:r>
      </w:hyperlink>
      <w:r w:rsidRPr="00F16A4D">
        <w:rPr>
          <w:rFonts w:asciiTheme="majorHAnsi" w:hAnsiTheme="majorHAnsi" w:cstheme="majorHAnsi"/>
          <w:sz w:val="24"/>
          <w:szCs w:val="24"/>
          <w:lang w:val="pl-PL"/>
        </w:rPr>
        <w:t xml:space="preserve"> [</w:t>
      </w:r>
      <w:proofErr w:type="spellStart"/>
      <w:r w:rsidRPr="00F16A4D">
        <w:rPr>
          <w:rFonts w:asciiTheme="majorHAnsi" w:hAnsiTheme="majorHAnsi" w:cstheme="majorHAnsi"/>
          <w:sz w:val="24"/>
          <w:szCs w:val="24"/>
          <w:lang w:val="pl-PL"/>
        </w:rPr>
        <w:t>online</w:t>
      </w:r>
      <w:proofErr w:type="spellEnd"/>
      <w:r w:rsidRPr="00F16A4D">
        <w:rPr>
          <w:rFonts w:asciiTheme="majorHAnsi" w:hAnsiTheme="majorHAnsi" w:cstheme="majorHAnsi"/>
          <w:sz w:val="24"/>
          <w:szCs w:val="24"/>
          <w:lang w:val="pl-PL"/>
        </w:rPr>
        <w:t>, dostęp 23.07.2018]</w:t>
      </w:r>
    </w:p>
    <w:p w:rsidR="00F16A4D" w:rsidRPr="00F16A4D" w:rsidRDefault="00F16A4D" w:rsidP="00F16A4D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r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Materiały ORE </w:t>
      </w:r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- Domaradzka-Grochowalska Z., Lachowicz I., Szwejkowska A., </w:t>
      </w:r>
      <w:r w:rsidRPr="00F16A4D">
        <w:rPr>
          <w:rFonts w:asciiTheme="majorHAnsi" w:eastAsia="Times New Roman" w:hAnsiTheme="majorHAnsi" w:cstheme="majorHAnsi"/>
          <w:i/>
          <w:sz w:val="24"/>
          <w:szCs w:val="24"/>
          <w:lang w:val="pl-PL"/>
        </w:rPr>
        <w:t xml:space="preserve">Studium </w:t>
      </w:r>
      <w:proofErr w:type="spellStart"/>
      <w:r w:rsidRPr="00F16A4D">
        <w:rPr>
          <w:rFonts w:asciiTheme="majorHAnsi" w:eastAsia="Times New Roman" w:hAnsiTheme="majorHAnsi" w:cstheme="majorHAnsi"/>
          <w:i/>
          <w:sz w:val="24"/>
          <w:szCs w:val="24"/>
          <w:lang w:val="pl-PL"/>
        </w:rPr>
        <w:t>przypadku_słoneczne</w:t>
      </w:r>
      <w:proofErr w:type="spellEnd"/>
      <w:r w:rsidRPr="00F16A4D">
        <w:rPr>
          <w:rFonts w:asciiTheme="majorHAnsi" w:eastAsia="Times New Roman" w:hAnsiTheme="majorHAnsi" w:cstheme="majorHAnsi"/>
          <w:i/>
          <w:sz w:val="24"/>
          <w:szCs w:val="24"/>
          <w:lang w:val="pl-PL"/>
        </w:rPr>
        <w:t xml:space="preserve"> gimnazjum</w:t>
      </w:r>
      <w:r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 – Materiały szkoleniowe - </w:t>
      </w:r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Zimowa Akademia </w:t>
      </w:r>
    </w:p>
    <w:p w:rsidR="00F16A4D" w:rsidRPr="00F16A4D" w:rsidRDefault="00F16A4D" w:rsidP="00F16A4D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r w:rsidRPr="00F16A4D">
        <w:rPr>
          <w:rFonts w:asciiTheme="majorHAnsi" w:eastAsia="Times New Roman" w:hAnsiTheme="majorHAnsi" w:cstheme="majorHAnsi"/>
          <w:i/>
          <w:sz w:val="24"/>
          <w:szCs w:val="24"/>
          <w:lang w:val="pl-PL"/>
        </w:rPr>
        <w:t>Jak wspomagać pracę szkoły? Poradnik dla pracowników instytucji systemu wspomagania</w:t>
      </w:r>
      <w:r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 Zeszyt </w:t>
      </w:r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1 „Założenia nowego systemu doskonalenia nauczycieli, </w:t>
      </w:r>
      <w:proofErr w:type="gramStart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>ORE  Warszawa</w:t>
      </w:r>
      <w:proofErr w:type="gramEnd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>, 2015</w:t>
      </w:r>
    </w:p>
    <w:p w:rsidR="00F16A4D" w:rsidRPr="00F16A4D" w:rsidRDefault="00F16A4D" w:rsidP="00F16A4D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Marciniak-Kulka E., </w:t>
      </w:r>
      <w:proofErr w:type="spellStart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>Neyman</w:t>
      </w:r>
      <w:proofErr w:type="spellEnd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 O., Wysocka J. </w:t>
      </w:r>
      <w:r w:rsidRPr="00F16A4D">
        <w:rPr>
          <w:rFonts w:asciiTheme="majorHAnsi" w:eastAsia="Times New Roman" w:hAnsiTheme="majorHAnsi" w:cstheme="majorHAnsi"/>
          <w:i/>
          <w:sz w:val="24"/>
          <w:szCs w:val="24"/>
          <w:lang w:val="pl-PL"/>
        </w:rPr>
        <w:t>Wspomaganie szkół w kształtowaniu kompetencji: innowacyjność, kreatywność i praca zespołowa uczniów</w:t>
      </w:r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, ORE, Warszawa. </w:t>
      </w:r>
      <w:r w:rsidRPr="00F16A4D">
        <w:rPr>
          <w:rFonts w:asciiTheme="majorHAnsi" w:eastAsia="Times New Roman" w:hAnsiTheme="majorHAnsi" w:cstheme="majorHAnsi"/>
          <w:sz w:val="24"/>
          <w:szCs w:val="24"/>
        </w:rPr>
        <w:t xml:space="preserve">2017 </w:t>
      </w:r>
    </w:p>
    <w:p w:rsidR="00F16A4D" w:rsidRPr="00F16A4D" w:rsidRDefault="00F16A4D" w:rsidP="00F16A4D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proofErr w:type="spellStart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>Clutterbuck</w:t>
      </w:r>
      <w:proofErr w:type="spellEnd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 D., </w:t>
      </w:r>
      <w:proofErr w:type="spellStart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>Coaching</w:t>
      </w:r>
      <w:proofErr w:type="spellEnd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 zespołowy, Wydawnictwo </w:t>
      </w:r>
      <w:proofErr w:type="spellStart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>Rebis</w:t>
      </w:r>
      <w:proofErr w:type="spellEnd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>, Poznań 2009.</w:t>
      </w:r>
    </w:p>
    <w:p w:rsidR="00F16A4D" w:rsidRPr="00F16A4D" w:rsidRDefault="00F16A4D" w:rsidP="00F16A4D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proofErr w:type="spellStart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>Czekierda</w:t>
      </w:r>
      <w:proofErr w:type="spellEnd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 P., </w:t>
      </w:r>
      <w:proofErr w:type="spellStart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>Fingas</w:t>
      </w:r>
      <w:proofErr w:type="spellEnd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 B., Szala M., </w:t>
      </w:r>
      <w:proofErr w:type="spellStart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>Tutoring</w:t>
      </w:r>
      <w:proofErr w:type="spellEnd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. Teoria, praktyka, perspektywy, Wydawnictwo </w:t>
      </w:r>
      <w:proofErr w:type="spellStart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>Wolters</w:t>
      </w:r>
      <w:proofErr w:type="spellEnd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 </w:t>
      </w:r>
      <w:proofErr w:type="spellStart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>Kluwer</w:t>
      </w:r>
      <w:proofErr w:type="spellEnd"/>
      <w:r w:rsidRPr="00F16A4D">
        <w:rPr>
          <w:rFonts w:asciiTheme="majorHAnsi" w:eastAsia="Times New Roman" w:hAnsiTheme="majorHAnsi" w:cstheme="majorHAnsi"/>
          <w:sz w:val="24"/>
          <w:szCs w:val="24"/>
          <w:lang w:val="pl-PL"/>
        </w:rPr>
        <w:t>, Warszawa 2015.</w:t>
      </w:r>
    </w:p>
    <w:p w:rsidR="00DE01D2" w:rsidRPr="0051050D" w:rsidRDefault="00F16A4D" w:rsidP="00DE01D2">
      <w:pPr>
        <w:pStyle w:val="Akapitzlist"/>
        <w:numPr>
          <w:ilvl w:val="0"/>
          <w:numId w:val="15"/>
        </w:num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1050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Kordziński J., Nauczyciel, trener, </w:t>
      </w:r>
      <w:proofErr w:type="spellStart"/>
      <w:r w:rsidRPr="0051050D">
        <w:rPr>
          <w:rFonts w:asciiTheme="majorHAnsi" w:eastAsia="Times New Roman" w:hAnsiTheme="majorHAnsi" w:cstheme="majorHAnsi"/>
          <w:sz w:val="24"/>
          <w:szCs w:val="24"/>
          <w:lang w:val="pl-PL"/>
        </w:rPr>
        <w:t>coach</w:t>
      </w:r>
      <w:proofErr w:type="spellEnd"/>
      <w:r w:rsidRPr="0051050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, Wydawnictwo </w:t>
      </w:r>
      <w:proofErr w:type="spellStart"/>
      <w:r w:rsidRPr="0051050D">
        <w:rPr>
          <w:rFonts w:asciiTheme="majorHAnsi" w:eastAsia="Times New Roman" w:hAnsiTheme="majorHAnsi" w:cstheme="majorHAnsi"/>
          <w:sz w:val="24"/>
          <w:szCs w:val="24"/>
          <w:lang w:val="pl-PL"/>
        </w:rPr>
        <w:t>Wolters</w:t>
      </w:r>
      <w:proofErr w:type="spellEnd"/>
      <w:r w:rsidRPr="0051050D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 </w:t>
      </w:r>
      <w:proofErr w:type="spellStart"/>
      <w:r w:rsidRPr="0051050D">
        <w:rPr>
          <w:rFonts w:asciiTheme="majorHAnsi" w:eastAsia="Times New Roman" w:hAnsiTheme="majorHAnsi" w:cstheme="majorHAnsi"/>
          <w:sz w:val="24"/>
          <w:szCs w:val="24"/>
          <w:lang w:val="pl-PL"/>
        </w:rPr>
        <w:t>Kluwer</w:t>
      </w:r>
      <w:proofErr w:type="spellEnd"/>
      <w:r w:rsidRPr="0051050D">
        <w:rPr>
          <w:rFonts w:asciiTheme="majorHAnsi" w:eastAsia="Times New Roman" w:hAnsiTheme="majorHAnsi" w:cstheme="majorHAnsi"/>
          <w:sz w:val="24"/>
          <w:szCs w:val="24"/>
          <w:lang w:val="pl-PL"/>
        </w:rPr>
        <w:t>, Warszawa 2013.</w:t>
      </w:r>
    </w:p>
    <w:p w:rsidR="0021490D" w:rsidRPr="00DE01D2" w:rsidRDefault="0021490D" w:rsidP="00DE01D2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DE01D2" w:rsidSect="009B10AF">
      <w:headerReference w:type="default" r:id="rId10"/>
      <w:footerReference w:type="default" r:id="rId1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50A" w:rsidRDefault="009F250A" w:rsidP="004341AF">
      <w:r>
        <w:separator/>
      </w:r>
    </w:p>
  </w:endnote>
  <w:endnote w:type="continuationSeparator" w:id="0">
    <w:p w:rsidR="009F250A" w:rsidRDefault="009F250A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529907"/>
      <w:docPartObj>
        <w:docPartGallery w:val="Page Numbers (Bottom of Page)"/>
        <w:docPartUnique/>
      </w:docPartObj>
    </w:sdtPr>
    <w:sdtContent>
      <w:p w:rsidR="0051050D" w:rsidRDefault="0051050D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51050D" w:rsidRDefault="0051050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50A" w:rsidRDefault="009F250A" w:rsidP="004341AF">
      <w:r>
        <w:separator/>
      </w:r>
    </w:p>
  </w:footnote>
  <w:footnote w:type="continuationSeparator" w:id="0">
    <w:p w:rsidR="009F250A" w:rsidRDefault="009F250A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50D" w:rsidRDefault="0051050D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6109970</wp:posOffset>
          </wp:positionH>
          <wp:positionV relativeFrom="paragraph">
            <wp:posOffset>-335915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2538095</wp:posOffset>
          </wp:positionH>
          <wp:positionV relativeFrom="paragraph">
            <wp:posOffset>-554990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-953135</wp:posOffset>
          </wp:positionV>
          <wp:extent cx="80010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-412115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1050D" w:rsidRDefault="0051050D">
    <w:pPr>
      <w:pStyle w:val="Nagwek"/>
    </w:pPr>
  </w:p>
  <w:p w:rsidR="0051050D" w:rsidRDefault="0051050D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469B9"/>
    <w:multiLevelType w:val="hybridMultilevel"/>
    <w:tmpl w:val="05CA85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E01EB"/>
    <w:multiLevelType w:val="hybridMultilevel"/>
    <w:tmpl w:val="90EE6D6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ED6725"/>
    <w:multiLevelType w:val="hybridMultilevel"/>
    <w:tmpl w:val="9DFC3B02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137FDB"/>
    <w:multiLevelType w:val="hybridMultilevel"/>
    <w:tmpl w:val="1F127BD2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8F35CB"/>
    <w:multiLevelType w:val="hybridMultilevel"/>
    <w:tmpl w:val="84367EB6"/>
    <w:lvl w:ilvl="0" w:tplc="53CACAB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876798"/>
    <w:multiLevelType w:val="hybridMultilevel"/>
    <w:tmpl w:val="EA066C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E9671B"/>
    <w:multiLevelType w:val="hybridMultilevel"/>
    <w:tmpl w:val="A14A1F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51A39"/>
    <w:multiLevelType w:val="hybridMultilevel"/>
    <w:tmpl w:val="83EEC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7"/>
  </w:num>
  <w:num w:numId="4">
    <w:abstractNumId w:val="9"/>
  </w:num>
  <w:num w:numId="5">
    <w:abstractNumId w:val="16"/>
  </w:num>
  <w:num w:numId="6">
    <w:abstractNumId w:val="1"/>
  </w:num>
  <w:num w:numId="7">
    <w:abstractNumId w:val="11"/>
  </w:num>
  <w:num w:numId="8">
    <w:abstractNumId w:val="17"/>
  </w:num>
  <w:num w:numId="9">
    <w:abstractNumId w:val="4"/>
  </w:num>
  <w:num w:numId="10">
    <w:abstractNumId w:val="15"/>
  </w:num>
  <w:num w:numId="11">
    <w:abstractNumId w:val="3"/>
  </w:num>
  <w:num w:numId="12">
    <w:abstractNumId w:val="6"/>
  </w:num>
  <w:num w:numId="13">
    <w:abstractNumId w:val="5"/>
  </w:num>
  <w:num w:numId="14">
    <w:abstractNumId w:val="14"/>
  </w:num>
  <w:num w:numId="15">
    <w:abstractNumId w:val="10"/>
  </w:num>
  <w:num w:numId="16">
    <w:abstractNumId w:val="0"/>
  </w:num>
  <w:num w:numId="17">
    <w:abstractNumId w:val="2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93C95"/>
    <w:rsid w:val="000B0C47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887"/>
    <w:rsid w:val="001B2BC8"/>
    <w:rsid w:val="001D27ED"/>
    <w:rsid w:val="001D39AE"/>
    <w:rsid w:val="00200474"/>
    <w:rsid w:val="00211CED"/>
    <w:rsid w:val="0021490D"/>
    <w:rsid w:val="00222CA2"/>
    <w:rsid w:val="00234919"/>
    <w:rsid w:val="00242FE4"/>
    <w:rsid w:val="0024503D"/>
    <w:rsid w:val="00266431"/>
    <w:rsid w:val="00287DBB"/>
    <w:rsid w:val="002B3A7F"/>
    <w:rsid w:val="002B698F"/>
    <w:rsid w:val="002D18B3"/>
    <w:rsid w:val="002E6031"/>
    <w:rsid w:val="0030512D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36E70"/>
    <w:rsid w:val="004533FE"/>
    <w:rsid w:val="00464344"/>
    <w:rsid w:val="00476BB7"/>
    <w:rsid w:val="004817BC"/>
    <w:rsid w:val="00483D99"/>
    <w:rsid w:val="004927E3"/>
    <w:rsid w:val="004934CF"/>
    <w:rsid w:val="004C101F"/>
    <w:rsid w:val="004C6534"/>
    <w:rsid w:val="004C69D2"/>
    <w:rsid w:val="004F11A4"/>
    <w:rsid w:val="004F59B4"/>
    <w:rsid w:val="0051050D"/>
    <w:rsid w:val="00514D1A"/>
    <w:rsid w:val="0053555F"/>
    <w:rsid w:val="0054461A"/>
    <w:rsid w:val="00565B10"/>
    <w:rsid w:val="00577304"/>
    <w:rsid w:val="0059417C"/>
    <w:rsid w:val="0059775A"/>
    <w:rsid w:val="005B1372"/>
    <w:rsid w:val="005B4D3F"/>
    <w:rsid w:val="005C778A"/>
    <w:rsid w:val="005E3173"/>
    <w:rsid w:val="005F3F02"/>
    <w:rsid w:val="00614224"/>
    <w:rsid w:val="0062029A"/>
    <w:rsid w:val="00623E55"/>
    <w:rsid w:val="00624674"/>
    <w:rsid w:val="006411AC"/>
    <w:rsid w:val="00650940"/>
    <w:rsid w:val="006851DE"/>
    <w:rsid w:val="00690470"/>
    <w:rsid w:val="006A4912"/>
    <w:rsid w:val="006B316F"/>
    <w:rsid w:val="006B7C2C"/>
    <w:rsid w:val="006B7DB5"/>
    <w:rsid w:val="006E6C81"/>
    <w:rsid w:val="006F7A2E"/>
    <w:rsid w:val="00702257"/>
    <w:rsid w:val="007117FD"/>
    <w:rsid w:val="00723970"/>
    <w:rsid w:val="00725892"/>
    <w:rsid w:val="007400BB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20BD"/>
    <w:rsid w:val="007C337D"/>
    <w:rsid w:val="007D246E"/>
    <w:rsid w:val="0081354E"/>
    <w:rsid w:val="008205A7"/>
    <w:rsid w:val="00823551"/>
    <w:rsid w:val="00824644"/>
    <w:rsid w:val="008308EA"/>
    <w:rsid w:val="00851CE9"/>
    <w:rsid w:val="00884BE4"/>
    <w:rsid w:val="008866D2"/>
    <w:rsid w:val="008A7CC9"/>
    <w:rsid w:val="008B6253"/>
    <w:rsid w:val="008C09FC"/>
    <w:rsid w:val="008C4F7A"/>
    <w:rsid w:val="009100AE"/>
    <w:rsid w:val="009230B1"/>
    <w:rsid w:val="00985399"/>
    <w:rsid w:val="00991D59"/>
    <w:rsid w:val="009B10AF"/>
    <w:rsid w:val="009C3929"/>
    <w:rsid w:val="009C68CA"/>
    <w:rsid w:val="009F250A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314D2"/>
    <w:rsid w:val="00C31ED1"/>
    <w:rsid w:val="00C45663"/>
    <w:rsid w:val="00CB08DE"/>
    <w:rsid w:val="00CF12A2"/>
    <w:rsid w:val="00CF59B6"/>
    <w:rsid w:val="00D12C1D"/>
    <w:rsid w:val="00D24AF9"/>
    <w:rsid w:val="00D359E7"/>
    <w:rsid w:val="00D50671"/>
    <w:rsid w:val="00D54612"/>
    <w:rsid w:val="00DA125D"/>
    <w:rsid w:val="00DA25FA"/>
    <w:rsid w:val="00DA5549"/>
    <w:rsid w:val="00DA7FDB"/>
    <w:rsid w:val="00DC587F"/>
    <w:rsid w:val="00DC5AE1"/>
    <w:rsid w:val="00DE01D2"/>
    <w:rsid w:val="00DE1629"/>
    <w:rsid w:val="00DF427B"/>
    <w:rsid w:val="00E06A68"/>
    <w:rsid w:val="00E21D4D"/>
    <w:rsid w:val="00E5638F"/>
    <w:rsid w:val="00E75811"/>
    <w:rsid w:val="00EB343F"/>
    <w:rsid w:val="00EC0627"/>
    <w:rsid w:val="00ED1D53"/>
    <w:rsid w:val="00EF07B2"/>
    <w:rsid w:val="00EF2124"/>
    <w:rsid w:val="00F114E3"/>
    <w:rsid w:val="00F13743"/>
    <w:rsid w:val="00F16A4D"/>
    <w:rsid w:val="00F22063"/>
    <w:rsid w:val="00F2418E"/>
    <w:rsid w:val="00F26898"/>
    <w:rsid w:val="00F31841"/>
    <w:rsid w:val="00F35CBC"/>
    <w:rsid w:val="00F93185"/>
    <w:rsid w:val="00FA74E2"/>
    <w:rsid w:val="00FB3571"/>
    <w:rsid w:val="00FB3927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4E6C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e.edu.pl/attachments/article/6351/materialy_szkoleniowe_LAS_2014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jaksierozwijac.wordpress.com/2016/06/21/kolo-kompetencji-jako-narzedzie-do-rozwoju-kompetencji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22807-01DC-46F8-A3BF-BB58E34B3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1845</Words>
  <Characters>11073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15</cp:revision>
  <cp:lastPrinted>2018-07-13T07:26:00Z</cp:lastPrinted>
  <dcterms:created xsi:type="dcterms:W3CDTF">2019-01-05T15:57:00Z</dcterms:created>
  <dcterms:modified xsi:type="dcterms:W3CDTF">2019-02-04T14:09:00Z</dcterms:modified>
</cp:coreProperties>
</file>