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9D3" w:rsidRPr="007E0EE2" w:rsidRDefault="00D759D3" w:rsidP="00D759D3">
      <w:pPr>
        <w:pStyle w:val="Default"/>
        <w:ind w:firstLine="0"/>
        <w:jc w:val="both"/>
        <w:rPr>
          <w:rFonts w:cstheme="minorHAnsi"/>
          <w:b/>
        </w:rPr>
      </w:pPr>
      <w:r w:rsidRPr="007E0EE2">
        <w:rPr>
          <w:rFonts w:cstheme="minorHAnsi"/>
          <w:b/>
        </w:rPr>
        <w:t xml:space="preserve">Załącznik </w:t>
      </w:r>
      <w:r w:rsidR="008C7F70" w:rsidRPr="007E0EE2">
        <w:rPr>
          <w:rFonts w:cstheme="minorHAnsi"/>
          <w:b/>
        </w:rPr>
        <w:t>II.</w:t>
      </w:r>
      <w:r w:rsidRPr="007E0EE2">
        <w:rPr>
          <w:rFonts w:cstheme="minorHAnsi"/>
          <w:b/>
        </w:rPr>
        <w:t>4</w:t>
      </w:r>
    </w:p>
    <w:p w:rsidR="00D759D3" w:rsidRPr="007E0EE2" w:rsidRDefault="00D759D3" w:rsidP="00D759D3">
      <w:pPr>
        <w:pStyle w:val="Default"/>
        <w:ind w:firstLine="0"/>
        <w:jc w:val="both"/>
        <w:rPr>
          <w:rFonts w:cstheme="minorHAnsi"/>
          <w:b/>
        </w:rPr>
      </w:pPr>
    </w:p>
    <w:p w:rsidR="00D759D3" w:rsidRPr="007E0EE2" w:rsidRDefault="00D759D3" w:rsidP="00D759D3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E0EE2">
        <w:rPr>
          <w:rFonts w:asciiTheme="minorHAnsi" w:hAnsiTheme="minorHAnsi" w:cstheme="minorHAnsi"/>
          <w:sz w:val="40"/>
          <w:szCs w:val="40"/>
          <w:lang w:val="pl-PL"/>
        </w:rPr>
        <w:t xml:space="preserve">Kompetencje informatyczne </w:t>
      </w:r>
    </w:p>
    <w:p w:rsidR="00D759D3" w:rsidRPr="007E0EE2" w:rsidRDefault="00D759D3" w:rsidP="00D759D3">
      <w:pPr>
        <w:pStyle w:val="Default"/>
        <w:jc w:val="both"/>
        <w:rPr>
          <w:rFonts w:cstheme="minorHAnsi"/>
        </w:rPr>
      </w:pPr>
    </w:p>
    <w:p w:rsidR="00D759D3" w:rsidRPr="007E0EE2" w:rsidRDefault="00D759D3" w:rsidP="00D759D3">
      <w:pPr>
        <w:pStyle w:val="Default"/>
        <w:ind w:firstLine="0"/>
        <w:jc w:val="both"/>
        <w:rPr>
          <w:rFonts w:cstheme="minorHAnsi"/>
        </w:rPr>
      </w:pPr>
      <w:r w:rsidRPr="007E0EE2">
        <w:rPr>
          <w:rFonts w:cstheme="minorHAnsi"/>
        </w:rPr>
        <w:t xml:space="preserve">Kompetencje </w:t>
      </w:r>
      <w:r w:rsidRPr="007E0EE2">
        <w:rPr>
          <w:rFonts w:cstheme="minorHAnsi"/>
          <w:b/>
          <w:bCs/>
        </w:rPr>
        <w:t xml:space="preserve">informatyczne </w:t>
      </w:r>
      <w:r w:rsidRPr="007E0EE2">
        <w:rPr>
          <w:rFonts w:cstheme="minorHAnsi"/>
          <w:bCs/>
        </w:rPr>
        <w:t>o</w:t>
      </w:r>
      <w:r w:rsidRPr="007E0EE2">
        <w:rPr>
          <w:rFonts w:cstheme="minorHAnsi"/>
        </w:rPr>
        <w:t xml:space="preserve">bejmują „umiejętne i krytyczne wykorzystywanie technologii społeczeństwa informacyjnego (TSI) w pracy, rozrywce i porozumiewaniu się. Opierają się […] na podstawowych umiejętnościach w zakresie TIK: wykorzystywaniu komputerów do uzyskiwania, oceny, przechowywania, tworzenia, prezentowania i wymiany informacji oraz do porozumiewania się i uczestnictwa w sieciach współpracy za pośrednictwem Internetu”. </w:t>
      </w:r>
    </w:p>
    <w:p w:rsidR="00D759D3" w:rsidRPr="007E0EE2" w:rsidRDefault="00D759D3" w:rsidP="00D759D3">
      <w:pPr>
        <w:pStyle w:val="Default"/>
        <w:jc w:val="both"/>
        <w:rPr>
          <w:rFonts w:cstheme="minorHAnsi"/>
          <w:b/>
          <w:bCs/>
        </w:rPr>
      </w:pPr>
      <w:r w:rsidRPr="007E0EE2">
        <w:rPr>
          <w:rFonts w:cstheme="minorHAnsi"/>
          <w:b/>
          <w:bCs/>
        </w:rPr>
        <w:sym w:font="Wingdings" w:char="F022"/>
      </w:r>
      <w:r w:rsidRPr="007E0EE2">
        <w:rPr>
          <w:rFonts w:cstheme="minorHAnsi"/>
          <w:b/>
          <w:bCs/>
        </w:rPr>
        <w:t>---------------------------------------------------------------------------------</w:t>
      </w:r>
    </w:p>
    <w:p w:rsidR="00D759D3" w:rsidRPr="007E0EE2" w:rsidRDefault="00D759D3" w:rsidP="00D759D3">
      <w:pPr>
        <w:pStyle w:val="Default"/>
        <w:jc w:val="both"/>
        <w:rPr>
          <w:rFonts w:cstheme="minorHAnsi"/>
          <w:b/>
          <w:bCs/>
        </w:rPr>
      </w:pPr>
    </w:p>
    <w:p w:rsidR="00D759D3" w:rsidRPr="007E0EE2" w:rsidRDefault="00D759D3" w:rsidP="00D759D3">
      <w:pPr>
        <w:pStyle w:val="Default"/>
        <w:ind w:firstLine="0"/>
        <w:jc w:val="both"/>
        <w:rPr>
          <w:rFonts w:cstheme="minorHAnsi"/>
        </w:rPr>
      </w:pPr>
      <w:r w:rsidRPr="007E0EE2">
        <w:rPr>
          <w:rFonts w:cstheme="minorHAnsi"/>
          <w:b/>
          <w:bCs/>
        </w:rPr>
        <w:t xml:space="preserve">Wiedza </w:t>
      </w:r>
    </w:p>
    <w:p w:rsidR="00D759D3" w:rsidRPr="007E0EE2" w:rsidRDefault="00D759D3" w:rsidP="00D759D3">
      <w:pPr>
        <w:pStyle w:val="Default"/>
        <w:ind w:firstLine="0"/>
        <w:jc w:val="both"/>
        <w:rPr>
          <w:rFonts w:cstheme="minorHAnsi"/>
        </w:rPr>
      </w:pPr>
      <w:r w:rsidRPr="007E0EE2">
        <w:rPr>
          <w:rFonts w:cstheme="minorHAnsi"/>
        </w:rPr>
        <w:t xml:space="preserve">Na poziomie wiedzy </w:t>
      </w:r>
      <w:proofErr w:type="gramStart"/>
      <w:r w:rsidRPr="007E0EE2">
        <w:rPr>
          <w:rFonts w:cstheme="minorHAnsi"/>
        </w:rPr>
        <w:t>kompetencje ........ wymagają</w:t>
      </w:r>
      <w:proofErr w:type="gramEnd"/>
      <w:r w:rsidRPr="007E0EE2">
        <w:rPr>
          <w:rFonts w:cstheme="minorHAnsi"/>
        </w:rPr>
        <w:t xml:space="preserve">: </w:t>
      </w:r>
    </w:p>
    <w:p w:rsidR="00D759D3" w:rsidRPr="007E0EE2" w:rsidRDefault="00D759D3" w:rsidP="002A2772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7E0EE2">
        <w:rPr>
          <w:rFonts w:cstheme="minorHAnsi"/>
        </w:rPr>
        <w:t>znajomości</w:t>
      </w:r>
      <w:proofErr w:type="gramEnd"/>
      <w:r w:rsidRPr="007E0EE2">
        <w:rPr>
          <w:rFonts w:cstheme="minorHAnsi"/>
        </w:rPr>
        <w:t xml:space="preserve"> </w:t>
      </w:r>
      <w:r w:rsidRPr="007E0EE2">
        <w:rPr>
          <w:rFonts w:cstheme="minorHAnsi"/>
          <w:b/>
          <w:bCs/>
        </w:rPr>
        <w:t xml:space="preserve">natury, roli i możliwości technologii społeczeństwa informacyjnego </w:t>
      </w:r>
      <w:r w:rsidRPr="007E0EE2">
        <w:rPr>
          <w:rFonts w:cstheme="minorHAnsi"/>
        </w:rPr>
        <w:t xml:space="preserve">(TSI) w życiu osobistym i społecznym oraz w pracy; </w:t>
      </w:r>
    </w:p>
    <w:p w:rsidR="00D759D3" w:rsidRPr="007E0EE2" w:rsidRDefault="00D759D3" w:rsidP="002A2772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7E0EE2">
        <w:rPr>
          <w:rFonts w:cstheme="minorHAnsi"/>
        </w:rPr>
        <w:t>znajomości</w:t>
      </w:r>
      <w:proofErr w:type="gramEnd"/>
      <w:r w:rsidRPr="007E0EE2">
        <w:rPr>
          <w:rFonts w:cstheme="minorHAnsi"/>
        </w:rPr>
        <w:t xml:space="preserve"> </w:t>
      </w:r>
      <w:r w:rsidRPr="007E0EE2">
        <w:rPr>
          <w:rFonts w:cstheme="minorHAnsi"/>
          <w:b/>
          <w:bCs/>
        </w:rPr>
        <w:t xml:space="preserve">aplikacji komputerowych </w:t>
      </w:r>
      <w:r w:rsidRPr="007E0EE2">
        <w:rPr>
          <w:rFonts w:cstheme="minorHAnsi"/>
        </w:rPr>
        <w:t xml:space="preserve">(edytory tekstu, arkusze kalkulacyjne, bazy danych, przechowywanie informacji) i możliwości ich wykorzystania; </w:t>
      </w:r>
    </w:p>
    <w:p w:rsidR="00D759D3" w:rsidRPr="007E0EE2" w:rsidRDefault="00D759D3" w:rsidP="002A2772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7E0EE2">
        <w:rPr>
          <w:rFonts w:cstheme="minorHAnsi"/>
        </w:rPr>
        <w:t>znajomości</w:t>
      </w:r>
      <w:proofErr w:type="gramEnd"/>
      <w:r w:rsidRPr="007E0EE2">
        <w:rPr>
          <w:rFonts w:cstheme="minorHAnsi"/>
        </w:rPr>
        <w:t xml:space="preserve"> </w:t>
      </w:r>
      <w:r w:rsidRPr="007E0EE2">
        <w:rPr>
          <w:rFonts w:cstheme="minorHAnsi"/>
          <w:b/>
          <w:bCs/>
        </w:rPr>
        <w:t xml:space="preserve">potencjalnych zagrożeń </w:t>
      </w:r>
      <w:r w:rsidRPr="007E0EE2">
        <w:rPr>
          <w:rFonts w:cstheme="minorHAnsi"/>
        </w:rPr>
        <w:t xml:space="preserve">związanych z Internetem i komunikacją elektroniczną (poczta elektroniczna, narzędzia sieciowe); </w:t>
      </w:r>
    </w:p>
    <w:p w:rsidR="00D759D3" w:rsidRPr="007E0EE2" w:rsidRDefault="00D759D3" w:rsidP="002A2772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7E0EE2">
        <w:rPr>
          <w:rFonts w:cstheme="minorHAnsi"/>
        </w:rPr>
        <w:t>rozumienia</w:t>
      </w:r>
      <w:proofErr w:type="gramEnd"/>
      <w:r w:rsidRPr="007E0EE2">
        <w:rPr>
          <w:rFonts w:cstheme="minorHAnsi"/>
        </w:rPr>
        <w:t xml:space="preserve"> sposobu, w jaki TSI mogą wspierać </w:t>
      </w:r>
      <w:r w:rsidRPr="007E0EE2">
        <w:rPr>
          <w:rFonts w:cstheme="minorHAnsi"/>
          <w:b/>
          <w:bCs/>
        </w:rPr>
        <w:t>kreatywność i innowacyjność</w:t>
      </w:r>
      <w:r w:rsidRPr="007E0EE2">
        <w:rPr>
          <w:rFonts w:cstheme="minorHAnsi"/>
        </w:rPr>
        <w:t xml:space="preserve">; </w:t>
      </w:r>
    </w:p>
    <w:p w:rsidR="00D759D3" w:rsidRPr="007E0EE2" w:rsidRDefault="00D759D3" w:rsidP="002A2772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7E0EE2">
        <w:rPr>
          <w:rFonts w:cstheme="minorHAnsi"/>
        </w:rPr>
        <w:t>świadomości</w:t>
      </w:r>
      <w:proofErr w:type="gramEnd"/>
      <w:r w:rsidRPr="007E0EE2">
        <w:rPr>
          <w:rFonts w:cstheme="minorHAnsi"/>
        </w:rPr>
        <w:t xml:space="preserve"> zagadnień dotyczących </w:t>
      </w:r>
      <w:r w:rsidRPr="007E0EE2">
        <w:rPr>
          <w:rFonts w:cstheme="minorHAnsi"/>
          <w:b/>
          <w:bCs/>
        </w:rPr>
        <w:t xml:space="preserve">prawdziwości i rzetelności </w:t>
      </w:r>
      <w:r w:rsidRPr="007E0EE2">
        <w:rPr>
          <w:rFonts w:cstheme="minorHAnsi"/>
        </w:rPr>
        <w:t xml:space="preserve">dostępnych informacji; </w:t>
      </w:r>
    </w:p>
    <w:p w:rsidR="00D759D3" w:rsidRPr="007E0EE2" w:rsidRDefault="00D759D3" w:rsidP="002A2772">
      <w:pPr>
        <w:pStyle w:val="Default"/>
        <w:numPr>
          <w:ilvl w:val="0"/>
          <w:numId w:val="2"/>
        </w:numPr>
        <w:jc w:val="both"/>
        <w:rPr>
          <w:rFonts w:cstheme="minorHAnsi"/>
        </w:rPr>
      </w:pPr>
      <w:proofErr w:type="gramStart"/>
      <w:r w:rsidRPr="007E0EE2">
        <w:rPr>
          <w:rFonts w:cstheme="minorHAnsi"/>
        </w:rPr>
        <w:t>świadomości</w:t>
      </w:r>
      <w:proofErr w:type="gramEnd"/>
      <w:r w:rsidRPr="007E0EE2">
        <w:rPr>
          <w:rFonts w:cstheme="minorHAnsi"/>
        </w:rPr>
        <w:t xml:space="preserve"> </w:t>
      </w:r>
      <w:r w:rsidRPr="007E0EE2">
        <w:rPr>
          <w:rFonts w:cstheme="minorHAnsi"/>
          <w:b/>
          <w:bCs/>
        </w:rPr>
        <w:t xml:space="preserve">prawnych i etycznych aspektów </w:t>
      </w:r>
      <w:r w:rsidRPr="007E0EE2">
        <w:rPr>
          <w:rFonts w:cstheme="minorHAnsi"/>
        </w:rPr>
        <w:t xml:space="preserve">interaktywnego korzystania z TSI. </w:t>
      </w:r>
    </w:p>
    <w:p w:rsidR="00D759D3" w:rsidRPr="007E0EE2" w:rsidRDefault="00D759D3" w:rsidP="00D759D3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4"/>
          <w:szCs w:val="24"/>
          <w:lang w:val="pl-PL"/>
        </w:rPr>
      </w:pPr>
    </w:p>
    <w:p w:rsidR="00D759D3" w:rsidRPr="007E0EE2" w:rsidRDefault="00D759D3" w:rsidP="007E0EE2">
      <w:pPr>
        <w:pStyle w:val="Default"/>
        <w:jc w:val="both"/>
        <w:rPr>
          <w:rFonts w:cstheme="minorHAnsi"/>
          <w:b/>
          <w:bCs/>
        </w:rPr>
      </w:pPr>
      <w:r w:rsidRPr="007E0EE2">
        <w:rPr>
          <w:rFonts w:cstheme="minorHAnsi"/>
          <w:b/>
          <w:bCs/>
        </w:rPr>
        <w:sym w:font="Wingdings" w:char="F022"/>
      </w:r>
      <w:r w:rsidRPr="007E0EE2">
        <w:rPr>
          <w:rFonts w:cstheme="minorHAnsi"/>
          <w:b/>
          <w:bCs/>
        </w:rPr>
        <w:t>---------------------------------------------------------------------------------</w:t>
      </w:r>
    </w:p>
    <w:p w:rsidR="00D759D3" w:rsidRPr="007E0EE2" w:rsidRDefault="00D759D3" w:rsidP="00D759D3">
      <w:pPr>
        <w:autoSpaceDE w:val="0"/>
        <w:autoSpaceDN w:val="0"/>
        <w:adjustRightInd w:val="0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Umiejętności </w:t>
      </w:r>
    </w:p>
    <w:p w:rsidR="00D759D3" w:rsidRPr="007E0EE2" w:rsidRDefault="00D759D3" w:rsidP="00D759D3">
      <w:pPr>
        <w:autoSpaceDE w:val="0"/>
        <w:autoSpaceDN w:val="0"/>
        <w:adjustRightInd w:val="0"/>
        <w:ind w:firstLine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7E0EE2">
        <w:rPr>
          <w:rFonts w:cstheme="minorHAnsi"/>
          <w:color w:val="000000"/>
          <w:sz w:val="24"/>
          <w:szCs w:val="24"/>
          <w:lang w:val="pl-PL"/>
        </w:rPr>
        <w:t xml:space="preserve">Na poziomie umiejętności kompetencje </w:t>
      </w:r>
      <w:r w:rsidRPr="007E0EE2">
        <w:rPr>
          <w:rFonts w:cstheme="minorHAnsi"/>
          <w:sz w:val="24"/>
          <w:szCs w:val="24"/>
          <w:lang w:val="pl-PL"/>
        </w:rPr>
        <w:t xml:space="preserve">…..….. </w:t>
      </w:r>
      <w:r w:rsidRPr="007E0EE2">
        <w:rPr>
          <w:rFonts w:cstheme="minorHAnsi"/>
          <w:color w:val="000000"/>
          <w:sz w:val="24"/>
          <w:szCs w:val="24"/>
          <w:lang w:val="pl-PL"/>
        </w:rPr>
        <w:t xml:space="preserve"> </w:t>
      </w:r>
      <w:proofErr w:type="gramStart"/>
      <w:r w:rsidRPr="007E0EE2">
        <w:rPr>
          <w:rFonts w:cstheme="minorHAnsi"/>
          <w:color w:val="000000"/>
          <w:sz w:val="24"/>
          <w:szCs w:val="24"/>
          <w:lang w:val="pl-PL"/>
        </w:rPr>
        <w:t>wymagają</w:t>
      </w:r>
      <w:proofErr w:type="gramEnd"/>
      <w:r w:rsidRPr="007E0EE2">
        <w:rPr>
          <w:rFonts w:cstheme="minorHAnsi"/>
          <w:color w:val="000000"/>
          <w:sz w:val="24"/>
          <w:szCs w:val="24"/>
          <w:lang w:val="pl-PL"/>
        </w:rPr>
        <w:t xml:space="preserve">: </w:t>
      </w:r>
    </w:p>
    <w:p w:rsidR="00D759D3" w:rsidRPr="007E0EE2" w:rsidRDefault="00D759D3" w:rsidP="002A2772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>poszukiwania</w:t>
      </w:r>
      <w:proofErr w:type="gramEnd"/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, gromadzenia, przetwarzania, oceniania i krytycznego wykorzystywania </w:t>
      </w:r>
      <w:r w:rsidRPr="007E0EE2">
        <w:rPr>
          <w:rFonts w:cstheme="minorHAnsi"/>
          <w:color w:val="000000"/>
          <w:sz w:val="24"/>
          <w:szCs w:val="24"/>
          <w:lang w:val="pl-PL"/>
        </w:rPr>
        <w:t xml:space="preserve">informacji; </w:t>
      </w:r>
    </w:p>
    <w:p w:rsidR="00D759D3" w:rsidRPr="007E0EE2" w:rsidRDefault="00D759D3" w:rsidP="002A2772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>korzystania</w:t>
      </w:r>
      <w:proofErr w:type="gramEnd"/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z narzędzi </w:t>
      </w:r>
      <w:r w:rsidRPr="007E0EE2">
        <w:rPr>
          <w:rFonts w:cstheme="minorHAnsi"/>
          <w:color w:val="000000"/>
          <w:sz w:val="24"/>
          <w:szCs w:val="24"/>
          <w:lang w:val="pl-PL"/>
        </w:rPr>
        <w:t xml:space="preserve">do tworzenia, prezentowania i rozumienia złożonych informacji; </w:t>
      </w:r>
    </w:p>
    <w:p w:rsidR="00D759D3" w:rsidRPr="007E0EE2" w:rsidRDefault="00D759D3" w:rsidP="002A2772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7E0EE2">
        <w:rPr>
          <w:rFonts w:cstheme="minorHAnsi"/>
          <w:color w:val="000000"/>
          <w:sz w:val="24"/>
          <w:szCs w:val="24"/>
          <w:lang w:val="pl-PL"/>
        </w:rPr>
        <w:t>wyszukiwania</w:t>
      </w:r>
      <w:proofErr w:type="gramEnd"/>
      <w:r w:rsidRPr="007E0EE2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usług oferowanych w Internecie </w:t>
      </w:r>
      <w:r w:rsidRPr="007E0EE2">
        <w:rPr>
          <w:rFonts w:cstheme="minorHAnsi"/>
          <w:color w:val="000000"/>
          <w:sz w:val="24"/>
          <w:szCs w:val="24"/>
          <w:lang w:val="pl-PL"/>
        </w:rPr>
        <w:t xml:space="preserve">i korzystania z nich; </w:t>
      </w:r>
    </w:p>
    <w:p w:rsidR="00D759D3" w:rsidRPr="007E0EE2" w:rsidRDefault="00D759D3" w:rsidP="002A2772">
      <w:pPr>
        <w:pStyle w:val="Akapitzlist"/>
        <w:numPr>
          <w:ilvl w:val="0"/>
          <w:numId w:val="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7E0EE2">
        <w:rPr>
          <w:rFonts w:cstheme="minorHAnsi"/>
          <w:color w:val="000000"/>
          <w:sz w:val="24"/>
          <w:szCs w:val="24"/>
          <w:lang w:val="pl-PL"/>
        </w:rPr>
        <w:t xml:space="preserve">wykorzystywania </w:t>
      </w:r>
      <w:proofErr w:type="gramStart"/>
      <w:r w:rsidRPr="007E0EE2">
        <w:rPr>
          <w:rFonts w:cstheme="minorHAnsi"/>
          <w:color w:val="000000"/>
          <w:sz w:val="24"/>
          <w:szCs w:val="24"/>
          <w:lang w:val="pl-PL"/>
        </w:rPr>
        <w:t>TSI jako</w:t>
      </w:r>
      <w:proofErr w:type="gramEnd"/>
      <w:r w:rsidRPr="007E0EE2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narzędzia wspomagającego </w:t>
      </w:r>
      <w:r w:rsidRPr="007E0EE2">
        <w:rPr>
          <w:rFonts w:cstheme="minorHAnsi"/>
          <w:color w:val="000000"/>
          <w:sz w:val="24"/>
          <w:szCs w:val="24"/>
          <w:lang w:val="pl-PL"/>
        </w:rPr>
        <w:t xml:space="preserve">krytyczne myślenie, kreatywność i innowacyjność. </w:t>
      </w:r>
    </w:p>
    <w:p w:rsidR="00D759D3" w:rsidRPr="007E0EE2" w:rsidRDefault="00D759D3" w:rsidP="00D759D3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</w:p>
    <w:p w:rsidR="00D759D3" w:rsidRPr="007E0EE2" w:rsidRDefault="00D759D3" w:rsidP="007E0EE2">
      <w:pPr>
        <w:pStyle w:val="Default"/>
        <w:jc w:val="both"/>
        <w:rPr>
          <w:rFonts w:cstheme="minorHAnsi"/>
          <w:b/>
          <w:bCs/>
        </w:rPr>
      </w:pPr>
      <w:r w:rsidRPr="007E0EE2">
        <w:rPr>
          <w:rFonts w:cstheme="minorHAnsi"/>
          <w:b/>
          <w:bCs/>
        </w:rPr>
        <w:sym w:font="Wingdings" w:char="F022"/>
      </w:r>
      <w:r w:rsidRPr="007E0EE2">
        <w:rPr>
          <w:rFonts w:cstheme="minorHAnsi"/>
          <w:b/>
          <w:bCs/>
        </w:rPr>
        <w:t>---------------------------------------------------------------------------------</w:t>
      </w:r>
    </w:p>
    <w:p w:rsidR="00D759D3" w:rsidRPr="007E0EE2" w:rsidRDefault="00D759D3" w:rsidP="00D759D3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Postawy </w:t>
      </w:r>
    </w:p>
    <w:p w:rsidR="00D759D3" w:rsidRPr="007E0EE2" w:rsidRDefault="00D759D3" w:rsidP="00D759D3">
      <w:p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  <w:lang w:val="pl-PL"/>
        </w:rPr>
      </w:pPr>
      <w:r w:rsidRPr="007E0EE2">
        <w:rPr>
          <w:rFonts w:cstheme="minorHAnsi"/>
          <w:color w:val="000000"/>
          <w:sz w:val="24"/>
          <w:szCs w:val="24"/>
          <w:lang w:val="pl-PL"/>
        </w:rPr>
        <w:t xml:space="preserve">Na poziomie postaw kompetencje </w:t>
      </w:r>
      <w:r w:rsidRPr="007E0EE2">
        <w:rPr>
          <w:rFonts w:cstheme="minorHAnsi"/>
          <w:sz w:val="24"/>
          <w:szCs w:val="24"/>
          <w:lang w:val="pl-PL"/>
        </w:rPr>
        <w:t xml:space="preserve">…..….. </w:t>
      </w:r>
      <w:proofErr w:type="gramStart"/>
      <w:r w:rsidRPr="007E0EE2">
        <w:rPr>
          <w:rFonts w:cstheme="minorHAnsi"/>
          <w:color w:val="000000"/>
          <w:sz w:val="24"/>
          <w:szCs w:val="24"/>
          <w:lang w:val="pl-PL"/>
        </w:rPr>
        <w:t>wymagają</w:t>
      </w:r>
      <w:proofErr w:type="gramEnd"/>
      <w:r w:rsidRPr="007E0EE2">
        <w:rPr>
          <w:rFonts w:cstheme="minorHAnsi"/>
          <w:color w:val="000000"/>
          <w:sz w:val="24"/>
          <w:szCs w:val="24"/>
          <w:lang w:val="pl-PL"/>
        </w:rPr>
        <w:t xml:space="preserve">: </w:t>
      </w:r>
    </w:p>
    <w:p w:rsidR="00D759D3" w:rsidRPr="007E0EE2" w:rsidRDefault="00D759D3" w:rsidP="002A27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5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>krytycznej</w:t>
      </w:r>
      <w:proofErr w:type="gramEnd"/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i refleksyjnej postawy </w:t>
      </w:r>
      <w:r w:rsidRPr="007E0EE2">
        <w:rPr>
          <w:rFonts w:cstheme="minorHAnsi"/>
          <w:color w:val="000000"/>
          <w:sz w:val="24"/>
          <w:szCs w:val="24"/>
          <w:lang w:val="pl-PL"/>
        </w:rPr>
        <w:t xml:space="preserve">wobec dostępnych informacji; </w:t>
      </w:r>
    </w:p>
    <w:p w:rsidR="00D759D3" w:rsidRPr="007E0EE2" w:rsidRDefault="00D759D3" w:rsidP="002A27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175"/>
        <w:jc w:val="both"/>
        <w:rPr>
          <w:rFonts w:cstheme="minorHAnsi"/>
          <w:color w:val="000000"/>
          <w:sz w:val="24"/>
          <w:szCs w:val="24"/>
          <w:lang w:val="pl-PL"/>
        </w:rPr>
      </w:pPr>
      <w:proofErr w:type="gramStart"/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>odpowiedzialnego</w:t>
      </w:r>
      <w:proofErr w:type="gramEnd"/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 wykorzystywania </w:t>
      </w:r>
      <w:r w:rsidRPr="007E0EE2">
        <w:rPr>
          <w:rFonts w:cstheme="minorHAnsi"/>
          <w:color w:val="000000"/>
          <w:sz w:val="24"/>
          <w:szCs w:val="24"/>
          <w:lang w:val="pl-PL"/>
        </w:rPr>
        <w:t xml:space="preserve">mediów interaktywnych; </w:t>
      </w:r>
    </w:p>
    <w:p w:rsidR="00D759D3" w:rsidRPr="007E0EE2" w:rsidRDefault="00D759D3" w:rsidP="002A2772">
      <w:pPr>
        <w:pStyle w:val="Akapitzlist"/>
        <w:numPr>
          <w:ilvl w:val="0"/>
          <w:numId w:val="4"/>
        </w:numPr>
        <w:autoSpaceDE w:val="0"/>
        <w:autoSpaceDN w:val="0"/>
        <w:adjustRightInd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7E0EE2">
        <w:rPr>
          <w:rFonts w:cstheme="minorHAnsi"/>
          <w:color w:val="000000"/>
          <w:sz w:val="24"/>
          <w:szCs w:val="24"/>
          <w:lang w:val="pl-PL"/>
        </w:rPr>
        <w:t>zainteresowania</w:t>
      </w:r>
      <w:proofErr w:type="gramEnd"/>
      <w:r w:rsidRPr="007E0EE2">
        <w:rPr>
          <w:rFonts w:cstheme="minorHAnsi"/>
          <w:color w:val="000000"/>
          <w:sz w:val="24"/>
          <w:szCs w:val="24"/>
          <w:lang w:val="pl-PL"/>
        </w:rPr>
        <w:t xml:space="preserve"> </w:t>
      </w:r>
      <w:r w:rsidRPr="007E0EE2">
        <w:rPr>
          <w:rFonts w:cstheme="minorHAnsi"/>
          <w:b/>
          <w:bCs/>
          <w:color w:val="000000"/>
          <w:sz w:val="24"/>
          <w:szCs w:val="24"/>
          <w:lang w:val="pl-PL"/>
        </w:rPr>
        <w:t xml:space="preserve">udziałem w społecznościach i sieciach </w:t>
      </w:r>
      <w:r w:rsidRPr="007E0EE2">
        <w:rPr>
          <w:rFonts w:cstheme="minorHAnsi"/>
          <w:color w:val="000000"/>
          <w:sz w:val="24"/>
          <w:szCs w:val="24"/>
          <w:lang w:val="pl-PL"/>
        </w:rPr>
        <w:t xml:space="preserve">internetowych w celach kulturalnych, społecznych lub zawodowych. </w:t>
      </w:r>
    </w:p>
    <w:p w:rsidR="007E0EE2" w:rsidRDefault="007E0EE2" w:rsidP="008C7F70">
      <w:pPr>
        <w:ind w:firstLine="0"/>
        <w:jc w:val="both"/>
        <w:rPr>
          <w:rFonts w:cstheme="minorHAnsi"/>
          <w:lang w:val="pl-PL"/>
        </w:rPr>
      </w:pPr>
    </w:p>
    <w:p w:rsidR="00B31A5B" w:rsidRPr="008C7F70" w:rsidRDefault="00B31A5B" w:rsidP="008C7F70">
      <w:pPr>
        <w:ind w:firstLine="0"/>
        <w:jc w:val="both"/>
        <w:rPr>
          <w:rFonts w:cstheme="minorHAnsi"/>
          <w:lang w:val="pl-PL"/>
        </w:rPr>
      </w:pPr>
      <w:r w:rsidRPr="007E0EE2">
        <w:rPr>
          <w:rFonts w:cstheme="minorHAnsi"/>
          <w:lang w:val="pl-PL"/>
        </w:rPr>
        <w:t xml:space="preserve">Źródło: Zalecenie </w:t>
      </w:r>
      <w:r w:rsidR="005E3716" w:rsidRPr="007E0EE2">
        <w:rPr>
          <w:rFonts w:cstheme="minorHAnsi"/>
          <w:lang w:val="pl-PL"/>
        </w:rPr>
        <w:t>P</w:t>
      </w:r>
      <w:r w:rsidRPr="007E0EE2">
        <w:rPr>
          <w:rFonts w:cstheme="minorHAnsi"/>
          <w:lang w:val="pl-PL"/>
        </w:rPr>
        <w:t xml:space="preserve">arlamentu </w:t>
      </w:r>
      <w:r w:rsidR="005E3716" w:rsidRPr="007E0EE2">
        <w:rPr>
          <w:rFonts w:cstheme="minorHAnsi"/>
          <w:lang w:val="pl-PL"/>
        </w:rPr>
        <w:t>E</w:t>
      </w:r>
      <w:r w:rsidRPr="007E0EE2">
        <w:rPr>
          <w:rFonts w:cstheme="minorHAnsi"/>
          <w:lang w:val="pl-PL"/>
        </w:rPr>
        <w:t xml:space="preserve">uropejskiego i </w:t>
      </w:r>
      <w:r w:rsidR="005E3716" w:rsidRPr="007E0EE2">
        <w:rPr>
          <w:rFonts w:cstheme="minorHAnsi"/>
          <w:lang w:val="pl-PL"/>
        </w:rPr>
        <w:t>R</w:t>
      </w:r>
      <w:r w:rsidRPr="007E0EE2">
        <w:rPr>
          <w:rFonts w:cstheme="minorHAnsi"/>
          <w:lang w:val="pl-PL"/>
        </w:rPr>
        <w:t>ady z dnia 18 grudnia 2006 r. w sprawie kompetencji kluczowych w procesie uczenia się przez całe życie(2006/962/WE)</w:t>
      </w:r>
    </w:p>
    <w:sectPr w:rsidR="00B31A5B" w:rsidRPr="008C7F70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998" w:rsidRDefault="00443998" w:rsidP="00AB1AF3">
      <w:r>
        <w:separator/>
      </w:r>
    </w:p>
  </w:endnote>
  <w:endnote w:type="continuationSeparator" w:id="0">
    <w:p w:rsidR="00443998" w:rsidRDefault="00443998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94313"/>
      <w:docPartObj>
        <w:docPartGallery w:val="Page Numbers (Bottom of Page)"/>
        <w:docPartUnique/>
      </w:docPartObj>
    </w:sdtPr>
    <w:sdtContent>
      <w:p w:rsidR="008C7F70" w:rsidRDefault="003D028B">
        <w:pPr>
          <w:pStyle w:val="Stopka"/>
          <w:jc w:val="right"/>
        </w:pPr>
        <w:fldSimple w:instr=" PAGE   \* MERGEFORMAT ">
          <w:r w:rsidR="007E0EE2">
            <w:rPr>
              <w:noProof/>
            </w:rPr>
            <w:t>1</w:t>
          </w:r>
        </w:fldSimple>
      </w:p>
    </w:sdtContent>
  </w:sdt>
  <w:p w:rsidR="008C7F70" w:rsidRDefault="008C7F7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998" w:rsidRDefault="00443998" w:rsidP="00AB1AF3">
      <w:r>
        <w:separator/>
      </w:r>
    </w:p>
  </w:footnote>
  <w:footnote w:type="continuationSeparator" w:id="0">
    <w:p w:rsidR="00443998" w:rsidRDefault="00443998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C7F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-918845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C7F70" w:rsidRDefault="008C7F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C7F70" w:rsidRDefault="008C7F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C7F70" w:rsidRDefault="008C7F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C7F70" w:rsidRDefault="008C7F70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31C30"/>
    <w:multiLevelType w:val="hybridMultilevel"/>
    <w:tmpl w:val="2F925C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5409A"/>
    <w:multiLevelType w:val="hybridMultilevel"/>
    <w:tmpl w:val="12886B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41715E2B"/>
    <w:multiLevelType w:val="hybridMultilevel"/>
    <w:tmpl w:val="21B6BAC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5414D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2772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5E7B"/>
    <w:rsid w:val="0034308D"/>
    <w:rsid w:val="00346285"/>
    <w:rsid w:val="0035665C"/>
    <w:rsid w:val="003713EA"/>
    <w:rsid w:val="00371E91"/>
    <w:rsid w:val="003849A2"/>
    <w:rsid w:val="00393A62"/>
    <w:rsid w:val="003A36DF"/>
    <w:rsid w:val="003A6E56"/>
    <w:rsid w:val="003B73E5"/>
    <w:rsid w:val="003C0A1E"/>
    <w:rsid w:val="003C103C"/>
    <w:rsid w:val="003D028B"/>
    <w:rsid w:val="003D2A79"/>
    <w:rsid w:val="003D67D2"/>
    <w:rsid w:val="003E6AFC"/>
    <w:rsid w:val="004107A6"/>
    <w:rsid w:val="00411F49"/>
    <w:rsid w:val="00431DE2"/>
    <w:rsid w:val="00443998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42C1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3716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15FAC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0EE2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C7F70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47FC"/>
    <w:rsid w:val="00996BDD"/>
    <w:rsid w:val="009A3A59"/>
    <w:rsid w:val="009A61BB"/>
    <w:rsid w:val="009C19C0"/>
    <w:rsid w:val="009E56AE"/>
    <w:rsid w:val="009E61D6"/>
    <w:rsid w:val="009F3966"/>
    <w:rsid w:val="00A02C55"/>
    <w:rsid w:val="00A22C10"/>
    <w:rsid w:val="00A2773C"/>
    <w:rsid w:val="00A41A67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1A5B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59D3"/>
    <w:rsid w:val="00D76FC6"/>
    <w:rsid w:val="00D77255"/>
    <w:rsid w:val="00D82157"/>
    <w:rsid w:val="00D9033F"/>
    <w:rsid w:val="00D96195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94303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585535-74AE-4E50-B743-10E7C719B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330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2019-01-04T08:18:00Z</dcterms:created>
  <dcterms:modified xsi:type="dcterms:W3CDTF">2019-03-15T08:55:00Z</dcterms:modified>
</cp:coreProperties>
</file>