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604224">
        <w:rPr>
          <w:rFonts w:asciiTheme="minorHAnsi" w:hAnsiTheme="minorHAnsi" w:cstheme="minorHAnsi"/>
          <w:b/>
          <w:bCs/>
          <w:sz w:val="24"/>
          <w:szCs w:val="24"/>
        </w:rPr>
        <w:t>IV.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F100EF" w:rsidRPr="00DB2D0E" w:rsidRDefault="00F100EF" w:rsidP="00F100E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DB2D0E">
        <w:rPr>
          <w:rFonts w:asciiTheme="minorHAnsi" w:hAnsiTheme="minorHAnsi" w:cstheme="minorHAnsi"/>
          <w:sz w:val="40"/>
          <w:szCs w:val="40"/>
          <w:lang w:val="pl-PL"/>
        </w:rPr>
        <w:t>Dobór dzieci do zespołów klasowych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ab/>
      </w:r>
      <w:r w:rsidRPr="00F100EF">
        <w:rPr>
          <w:rFonts w:asciiTheme="minorHAnsi" w:hAnsiTheme="minorHAnsi" w:cstheme="minorHAnsi"/>
          <w:i/>
          <w:iCs/>
          <w:sz w:val="24"/>
          <w:szCs w:val="24"/>
        </w:rPr>
        <w:t>Oceńcie każdą z opisanych procedur przydzielania dzieci do zespołów klasowych. Poszukajcie w niej zalet i wad w odniesieniu do organizacji procesu uczenia się, wyrównywania szans edukacyjnych dzieci.</w:t>
      </w:r>
      <w:r w:rsidRPr="00F100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100EF">
        <w:rPr>
          <w:rFonts w:asciiTheme="minorHAnsi" w:hAnsiTheme="minorHAnsi" w:cstheme="minorHAnsi"/>
          <w:b/>
          <w:bCs/>
          <w:sz w:val="24"/>
          <w:szCs w:val="24"/>
        </w:rPr>
        <w:t>Szkoła A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ab/>
        <w:t>Dyrektor szkoły</w:t>
      </w:r>
      <w:r w:rsidR="00DB2D0E">
        <w:rPr>
          <w:rFonts w:asciiTheme="minorHAnsi" w:hAnsiTheme="minorHAnsi" w:cstheme="minorHAnsi"/>
          <w:sz w:val="24"/>
          <w:szCs w:val="24"/>
        </w:rPr>
        <w:t>,</w:t>
      </w:r>
      <w:r w:rsidRPr="00F100EF">
        <w:rPr>
          <w:rFonts w:asciiTheme="minorHAnsi" w:hAnsiTheme="minorHAnsi" w:cstheme="minorHAnsi"/>
          <w:sz w:val="24"/>
          <w:szCs w:val="24"/>
        </w:rPr>
        <w:t xml:space="preserve"> przydzielając dzieci do zespołów klasowych</w:t>
      </w:r>
      <w:r w:rsidR="00DB2D0E">
        <w:rPr>
          <w:rFonts w:asciiTheme="minorHAnsi" w:hAnsiTheme="minorHAnsi" w:cstheme="minorHAnsi"/>
          <w:sz w:val="24"/>
          <w:szCs w:val="24"/>
        </w:rPr>
        <w:t>,</w:t>
      </w:r>
      <w:r w:rsidRPr="00F100EF">
        <w:rPr>
          <w:rFonts w:asciiTheme="minorHAnsi" w:hAnsiTheme="minorHAnsi" w:cstheme="minorHAnsi"/>
          <w:sz w:val="24"/>
          <w:szCs w:val="24"/>
        </w:rPr>
        <w:t xml:space="preserve"> dba o to, żeby w każdej klasie była </w:t>
      </w:r>
      <w:proofErr w:type="spellStart"/>
      <w:r w:rsidRPr="00F100EF">
        <w:rPr>
          <w:rFonts w:asciiTheme="minorHAnsi" w:hAnsiTheme="minorHAnsi" w:cstheme="minorHAnsi"/>
          <w:sz w:val="24"/>
          <w:szCs w:val="24"/>
        </w:rPr>
        <w:t>r</w:t>
      </w:r>
      <w:proofErr w:type="spellEnd"/>
      <w:r w:rsidRPr="00F100EF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F100EF">
        <w:rPr>
          <w:rFonts w:asciiTheme="minorHAnsi" w:hAnsiTheme="minorHAnsi" w:cstheme="minorHAnsi"/>
          <w:sz w:val="24"/>
          <w:szCs w:val="24"/>
        </w:rPr>
        <w:t>wna</w:t>
      </w:r>
      <w:proofErr w:type="spellEnd"/>
      <w:r w:rsidRPr="00F100EF">
        <w:rPr>
          <w:rFonts w:asciiTheme="minorHAnsi" w:hAnsiTheme="minorHAnsi" w:cstheme="minorHAnsi"/>
          <w:sz w:val="24"/>
          <w:szCs w:val="24"/>
        </w:rPr>
        <w:t xml:space="preserve"> liczba dziewcząt </w:t>
      </w:r>
      <w:r w:rsidRPr="00F100EF">
        <w:rPr>
          <w:rFonts w:asciiTheme="minorHAnsi" w:hAnsiTheme="minorHAnsi" w:cstheme="minorHAnsi"/>
          <w:sz w:val="24"/>
          <w:szCs w:val="24"/>
          <w:lang w:val="it-IT"/>
        </w:rPr>
        <w:t>i ch</w:t>
      </w:r>
      <w:r w:rsidRPr="00F100EF">
        <w:rPr>
          <w:rFonts w:asciiTheme="minorHAnsi" w:hAnsiTheme="minorHAnsi" w:cstheme="minorHAnsi"/>
          <w:sz w:val="24"/>
          <w:szCs w:val="24"/>
        </w:rPr>
        <w:t>ł</w:t>
      </w:r>
      <w:r w:rsidRPr="00F100EF">
        <w:rPr>
          <w:rFonts w:asciiTheme="minorHAnsi" w:hAnsiTheme="minorHAnsi" w:cstheme="minorHAnsi"/>
          <w:sz w:val="24"/>
          <w:szCs w:val="24"/>
          <w:lang w:val="es-ES_tradnl"/>
        </w:rPr>
        <w:t>opcó</w:t>
      </w:r>
      <w:r w:rsidRPr="00DB2D0E">
        <w:rPr>
          <w:rFonts w:asciiTheme="minorHAnsi" w:hAnsiTheme="minorHAnsi" w:cstheme="minorHAnsi"/>
          <w:sz w:val="24"/>
          <w:szCs w:val="24"/>
        </w:rPr>
        <w:t>w</w:t>
      </w:r>
      <w:r w:rsidRPr="00F100EF">
        <w:rPr>
          <w:rFonts w:asciiTheme="minorHAnsi" w:hAnsiTheme="minorHAnsi" w:cstheme="minorHAnsi"/>
          <w:sz w:val="24"/>
          <w:szCs w:val="24"/>
        </w:rPr>
        <w:t>. Najpierw losowo dzieci przydziela do poszczególnych klas. Potem sprawdza proporcje m</w:t>
      </w:r>
      <w:r w:rsidR="00DB2D0E">
        <w:rPr>
          <w:rFonts w:asciiTheme="minorHAnsi" w:hAnsiTheme="minorHAnsi" w:cstheme="minorHAnsi"/>
          <w:sz w:val="24"/>
          <w:szCs w:val="24"/>
        </w:rPr>
        <w:t>iędzy dziewczynkami i chłopcami</w:t>
      </w:r>
      <w:r w:rsidRPr="00F100EF">
        <w:rPr>
          <w:rFonts w:asciiTheme="minorHAnsi" w:hAnsiTheme="minorHAnsi" w:cstheme="minorHAnsi"/>
          <w:sz w:val="24"/>
          <w:szCs w:val="24"/>
        </w:rPr>
        <w:t xml:space="preserve"> i</w:t>
      </w:r>
      <w:r w:rsidR="00DB2D0E">
        <w:rPr>
          <w:rFonts w:asciiTheme="minorHAnsi" w:hAnsiTheme="minorHAnsi" w:cstheme="minorHAnsi"/>
          <w:sz w:val="24"/>
          <w:szCs w:val="24"/>
        </w:rPr>
        <w:t>,</w:t>
      </w:r>
      <w:r w:rsidRPr="00F100EF">
        <w:rPr>
          <w:rFonts w:asciiTheme="minorHAnsi" w:hAnsiTheme="minorHAnsi" w:cstheme="minorHAnsi"/>
          <w:sz w:val="24"/>
          <w:szCs w:val="24"/>
        </w:rPr>
        <w:t xml:space="preserve"> jeżeli trzeba, to „przenosi“ dzieci z jednej klasy do drugiej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„plus“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…………………………………………………………………………………………….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„minus“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100EF">
        <w:rPr>
          <w:rFonts w:asciiTheme="minorHAnsi" w:hAnsiTheme="minorHAnsi" w:cstheme="minorHAnsi"/>
          <w:b/>
          <w:bCs/>
          <w:sz w:val="24"/>
          <w:szCs w:val="24"/>
        </w:rPr>
        <w:t>Szkoła B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ab/>
        <w:t xml:space="preserve"> Dyrektorka tej szkoły dzieli rejon szkolny na sektory. Dzieci z jednego sektora trafiają do jednego oddziału klasowego.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„plus“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…………………………………………………………………………………………….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„minus“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.......................................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100EF">
        <w:rPr>
          <w:rFonts w:asciiTheme="minorHAnsi" w:hAnsiTheme="minorHAnsi" w:cstheme="minorHAnsi"/>
          <w:b/>
          <w:bCs/>
          <w:sz w:val="24"/>
          <w:szCs w:val="24"/>
        </w:rPr>
        <w:lastRenderedPageBreak/>
        <w:t>Szkoła C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ab/>
        <w:t>Dyrektor</w:t>
      </w:r>
      <w:r w:rsidR="00DB2D0E">
        <w:rPr>
          <w:rFonts w:asciiTheme="minorHAnsi" w:hAnsiTheme="minorHAnsi" w:cstheme="minorHAnsi"/>
          <w:sz w:val="24"/>
          <w:szCs w:val="24"/>
        </w:rPr>
        <w:t>,</w:t>
      </w:r>
      <w:r w:rsidRPr="00F100EF">
        <w:rPr>
          <w:rFonts w:asciiTheme="minorHAnsi" w:hAnsiTheme="minorHAnsi" w:cstheme="minorHAnsi"/>
          <w:sz w:val="24"/>
          <w:szCs w:val="24"/>
        </w:rPr>
        <w:t xml:space="preserve"> z pomocą nauczycielek edukacji wczesnoszkolnej i tych, które prowadzą zespoły „zerowe“</w:t>
      </w:r>
      <w:r w:rsidR="00DB2D0E">
        <w:rPr>
          <w:rFonts w:asciiTheme="minorHAnsi" w:hAnsiTheme="minorHAnsi" w:cstheme="minorHAnsi"/>
          <w:sz w:val="24"/>
          <w:szCs w:val="24"/>
        </w:rPr>
        <w:t>,</w:t>
      </w:r>
      <w:r w:rsidRPr="00F100EF">
        <w:rPr>
          <w:rFonts w:asciiTheme="minorHAnsi" w:hAnsiTheme="minorHAnsi" w:cstheme="minorHAnsi"/>
          <w:sz w:val="24"/>
          <w:szCs w:val="24"/>
        </w:rPr>
        <w:t xml:space="preserve"> analizuje wyniki badania dojrzałości szkolnej dzieci i na tej podstawie przydziela je do zespołów klasowych. Uważa, że dzieci zdolne powinny znaleźć się w jednym zespole, podobnie jak dzieci, które mają kłopoty już na początku nauki szkolnej.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„plus“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…………………………………………………………………………………………….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„minus“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100EF">
        <w:rPr>
          <w:rFonts w:asciiTheme="minorHAnsi" w:hAnsiTheme="minorHAnsi" w:cstheme="minorHAnsi"/>
          <w:b/>
          <w:bCs/>
          <w:sz w:val="24"/>
          <w:szCs w:val="24"/>
        </w:rPr>
        <w:t>Szkoła D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Dyrektorka</w:t>
      </w:r>
      <w:r w:rsidR="00DB2D0E">
        <w:rPr>
          <w:rFonts w:asciiTheme="minorHAnsi" w:hAnsiTheme="minorHAnsi" w:cstheme="minorHAnsi"/>
          <w:sz w:val="24"/>
          <w:szCs w:val="24"/>
        </w:rPr>
        <w:t>,</w:t>
      </w:r>
      <w:r w:rsidRPr="00F100EF">
        <w:rPr>
          <w:rFonts w:asciiTheme="minorHAnsi" w:hAnsiTheme="minorHAnsi" w:cstheme="minorHAnsi"/>
          <w:sz w:val="24"/>
          <w:szCs w:val="24"/>
        </w:rPr>
        <w:t xml:space="preserve"> z pomocą nauczycielek edukacji wczesnoszkolnej i tych, </w:t>
      </w:r>
      <w:proofErr w:type="spellStart"/>
      <w:r w:rsidRPr="00F100EF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F100EF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F100EF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F100EF">
        <w:rPr>
          <w:rFonts w:asciiTheme="minorHAnsi" w:hAnsiTheme="minorHAnsi" w:cstheme="minorHAnsi"/>
          <w:sz w:val="24"/>
          <w:szCs w:val="24"/>
        </w:rPr>
        <w:t xml:space="preserve"> prowadzą zespoły „zerowe“</w:t>
      </w:r>
      <w:r w:rsidR="00DB2D0E">
        <w:rPr>
          <w:rFonts w:asciiTheme="minorHAnsi" w:hAnsiTheme="minorHAnsi" w:cstheme="minorHAnsi"/>
          <w:sz w:val="24"/>
          <w:szCs w:val="24"/>
        </w:rPr>
        <w:t>,</w:t>
      </w:r>
      <w:r w:rsidRPr="00F100EF">
        <w:rPr>
          <w:rFonts w:asciiTheme="minorHAnsi" w:hAnsiTheme="minorHAnsi" w:cstheme="minorHAnsi"/>
          <w:sz w:val="24"/>
          <w:szCs w:val="24"/>
        </w:rPr>
        <w:t xml:space="preserve"> analizuje wyniki badania dojrzałości szkolnej dziecka i na tej podstawie przydziela dzieci do zespołów klasowych. Dbają o to, by uczniowie ze złymi rokowaniami nie trafiali do jednej klasy. Dyrektorka kontroluje też przydział nauczycieli do klas, biorąc pod uwagę ich kwalifikacje.</w:t>
      </w:r>
    </w:p>
    <w:p w:rsidR="00F100EF" w:rsidRPr="00F100EF" w:rsidRDefault="00F100EF" w:rsidP="00F100EF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„plus“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…………………………………………………………………………………………….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  <w:u w:val="single"/>
        </w:rPr>
        <w:t>Na „minus“</w:t>
      </w:r>
      <w:r w:rsidRPr="00F100EF">
        <w:rPr>
          <w:rFonts w:asciiTheme="minorHAnsi" w:hAnsiTheme="minorHAnsi" w:cstheme="minorHAnsi"/>
          <w:sz w:val="24"/>
          <w:szCs w:val="24"/>
        </w:rPr>
        <w:t>: 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………………………………………………………………………………......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.....................................</w:t>
      </w:r>
    </w:p>
    <w:p w:rsidR="00F100EF" w:rsidRPr="00F100EF" w:rsidRDefault="00F100EF" w:rsidP="00F100EF">
      <w:pPr>
        <w:pStyle w:val="Tre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100EF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</w:t>
      </w:r>
      <w:r w:rsidR="00DB2D0E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7C18E8" w:rsidRDefault="007C18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44806" w:rsidRDefault="00444806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44806" w:rsidRDefault="00444806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44806" w:rsidRDefault="00444806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44806" w:rsidRDefault="00444806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44806" w:rsidRPr="00444806" w:rsidRDefault="00444806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444806">
        <w:rPr>
          <w:rFonts w:cstheme="minorHAnsi"/>
          <w:sz w:val="24"/>
          <w:szCs w:val="24"/>
          <w:lang w:val="pl-PL"/>
        </w:rPr>
        <w:t>Źródło: opracowanie własne</w:t>
      </w:r>
    </w:p>
    <w:sectPr w:rsidR="00444806" w:rsidRPr="0044480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623" w:rsidRDefault="00D26623" w:rsidP="00AB1AF3">
      <w:r>
        <w:separator/>
      </w:r>
    </w:p>
  </w:endnote>
  <w:endnote w:type="continuationSeparator" w:id="0">
    <w:p w:rsidR="00D26623" w:rsidRDefault="00D2662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8043876"/>
      <w:docPartObj>
        <w:docPartGallery w:val="Page Numbers (Bottom of Page)"/>
        <w:docPartUnique/>
      </w:docPartObj>
    </w:sdtPr>
    <w:sdtContent>
      <w:p w:rsidR="006B356E" w:rsidRDefault="006B356E">
        <w:pPr>
          <w:pStyle w:val="Stopka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6B356E" w:rsidRDefault="006B356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623" w:rsidRDefault="00D26623" w:rsidP="00AB1AF3">
      <w:r>
        <w:separator/>
      </w:r>
    </w:p>
  </w:footnote>
  <w:footnote w:type="continuationSeparator" w:id="0">
    <w:p w:rsidR="00D26623" w:rsidRDefault="00D2662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042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04224" w:rsidRDefault="006042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04224" w:rsidRDefault="006042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04224" w:rsidRDefault="006042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5542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3C87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4797A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4806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04224"/>
    <w:rsid w:val="0063530C"/>
    <w:rsid w:val="00640944"/>
    <w:rsid w:val="00657258"/>
    <w:rsid w:val="00673045"/>
    <w:rsid w:val="00674E83"/>
    <w:rsid w:val="00687594"/>
    <w:rsid w:val="006B356E"/>
    <w:rsid w:val="006C14E0"/>
    <w:rsid w:val="006C536C"/>
    <w:rsid w:val="006C6852"/>
    <w:rsid w:val="006D0C4E"/>
    <w:rsid w:val="006D1834"/>
    <w:rsid w:val="006D56E7"/>
    <w:rsid w:val="006E086D"/>
    <w:rsid w:val="006E48C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C1C3B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CF6995"/>
    <w:rsid w:val="00D01CCD"/>
    <w:rsid w:val="00D07CBB"/>
    <w:rsid w:val="00D22FC0"/>
    <w:rsid w:val="00D26623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2D0E"/>
    <w:rsid w:val="00DB40BB"/>
    <w:rsid w:val="00DB73C5"/>
    <w:rsid w:val="00DD1503"/>
    <w:rsid w:val="00DD3B1A"/>
    <w:rsid w:val="00DE27E1"/>
    <w:rsid w:val="00DE6A7C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00EF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B3A37"/>
    <w:rsid w:val="00FC33AE"/>
    <w:rsid w:val="00FD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F100EF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CB3BE-6729-4433-B76E-B391F4E0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2018-12-10T11:29:00Z</dcterms:created>
  <dcterms:modified xsi:type="dcterms:W3CDTF">2019-02-06T08:14:00Z</dcterms:modified>
</cp:coreProperties>
</file>