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D66" w:rsidRPr="00EA7D66" w:rsidRDefault="00EA7D66" w:rsidP="00EA7D66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EA7D66">
        <w:rPr>
          <w:rFonts w:cstheme="minorHAnsi"/>
          <w:b/>
          <w:sz w:val="24"/>
          <w:szCs w:val="24"/>
          <w:lang w:val="pl-PL"/>
        </w:rPr>
        <w:t xml:space="preserve">Załącznik </w:t>
      </w:r>
      <w:r w:rsidR="00695B17">
        <w:rPr>
          <w:rFonts w:cstheme="minorHAnsi"/>
          <w:b/>
          <w:sz w:val="24"/>
          <w:szCs w:val="24"/>
          <w:lang w:val="pl-PL"/>
        </w:rPr>
        <w:t>VI.</w:t>
      </w:r>
      <w:r w:rsidRPr="00EA7D66">
        <w:rPr>
          <w:rFonts w:cstheme="minorHAnsi"/>
          <w:b/>
          <w:sz w:val="24"/>
          <w:szCs w:val="24"/>
          <w:lang w:val="pl-PL"/>
        </w:rPr>
        <w:t>2</w:t>
      </w:r>
      <w:bookmarkStart w:id="0" w:name="_GoBack"/>
      <w:bookmarkEnd w:id="0"/>
      <w:r w:rsidRPr="00EA7D66">
        <w:rPr>
          <w:rFonts w:cstheme="minorHAnsi"/>
          <w:b/>
          <w:sz w:val="24"/>
          <w:szCs w:val="24"/>
          <w:lang w:val="pl-PL"/>
        </w:rPr>
        <w:t>d</w:t>
      </w:r>
    </w:p>
    <w:p w:rsidR="00EA7D66" w:rsidRPr="00EA7D66" w:rsidRDefault="00EA7D66" w:rsidP="00EA7D66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</w:p>
    <w:p w:rsidR="00EA7D66" w:rsidRPr="00EA7D66" w:rsidRDefault="00EA7D66" w:rsidP="00EA7D66">
      <w:pPr>
        <w:pStyle w:val="Tytu"/>
        <w:rPr>
          <w:rStyle w:val="Pogrubienie"/>
          <w:rFonts w:asciiTheme="minorHAnsi" w:hAnsiTheme="minorHAnsi" w:cstheme="minorHAnsi"/>
          <w:color w:val="auto"/>
          <w:sz w:val="40"/>
          <w:szCs w:val="40"/>
          <w:shd w:val="clear" w:color="auto" w:fill="FFFFFF"/>
          <w:lang w:val="pl-PL"/>
        </w:rPr>
      </w:pPr>
      <w:r w:rsidRPr="00EA7D66">
        <w:rPr>
          <w:rFonts w:asciiTheme="minorHAnsi" w:hAnsiTheme="minorHAnsi" w:cstheme="minorHAnsi"/>
          <w:sz w:val="40"/>
          <w:szCs w:val="40"/>
          <w:lang w:val="pl-PL"/>
        </w:rPr>
        <w:t>Malowanie na mleku</w:t>
      </w:r>
      <w:r w:rsidRPr="00EA7D66">
        <w:rPr>
          <w:rStyle w:val="Pogrubienie"/>
          <w:rFonts w:asciiTheme="minorHAnsi" w:hAnsiTheme="minorHAnsi" w:cstheme="minorHAnsi"/>
          <w:color w:val="auto"/>
          <w:sz w:val="40"/>
          <w:szCs w:val="40"/>
          <w:shd w:val="clear" w:color="auto" w:fill="FFFFFF"/>
          <w:lang w:val="pl-PL"/>
        </w:rPr>
        <w:t xml:space="preserve"> </w:t>
      </w:r>
    </w:p>
    <w:p w:rsidR="00EA7D66" w:rsidRPr="00EA7D66" w:rsidRDefault="00EA7D66" w:rsidP="00EA7D66">
      <w:pPr>
        <w:spacing w:line="276" w:lineRule="auto"/>
        <w:ind w:firstLine="0"/>
        <w:jc w:val="both"/>
        <w:rPr>
          <w:rStyle w:val="Pogrubienie"/>
          <w:rFonts w:cstheme="minorHAnsi"/>
          <w:sz w:val="24"/>
          <w:szCs w:val="24"/>
          <w:shd w:val="clear" w:color="auto" w:fill="FFFFFF"/>
          <w:lang w:val="pl-PL"/>
        </w:rPr>
      </w:pPr>
    </w:p>
    <w:p w:rsidR="00EA7D66" w:rsidRPr="00EA7D66" w:rsidRDefault="00EA7D66" w:rsidP="00EA7D66">
      <w:pPr>
        <w:spacing w:line="276" w:lineRule="auto"/>
        <w:ind w:firstLine="0"/>
        <w:jc w:val="both"/>
        <w:rPr>
          <w:rStyle w:val="Pogrubienie"/>
          <w:rFonts w:cstheme="minorHAnsi"/>
          <w:sz w:val="24"/>
          <w:szCs w:val="24"/>
          <w:shd w:val="clear" w:color="auto" w:fill="FFFFFF"/>
          <w:lang w:val="pl-PL"/>
        </w:rPr>
      </w:pPr>
      <w:r w:rsidRPr="00EA7D66">
        <w:rPr>
          <w:rStyle w:val="Pogrubienie"/>
          <w:rFonts w:cstheme="minorHAnsi"/>
          <w:sz w:val="24"/>
          <w:szCs w:val="24"/>
          <w:shd w:val="clear" w:color="auto" w:fill="FFFFFF"/>
          <w:lang w:val="pl-PL"/>
        </w:rPr>
        <w:t>Potrzebne materiały:</w:t>
      </w:r>
    </w:p>
    <w:p w:rsidR="00EA7D66" w:rsidRPr="00EA7D66" w:rsidRDefault="00EA7D66" w:rsidP="00EA7D66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firstLine="0"/>
        <w:contextualSpacing w:val="0"/>
        <w:jc w:val="both"/>
        <w:rPr>
          <w:rFonts w:cstheme="minorHAnsi"/>
          <w:sz w:val="24"/>
          <w:szCs w:val="24"/>
          <w:shd w:val="clear" w:color="auto" w:fill="FFFFFF"/>
          <w:lang w:val="pl-PL"/>
        </w:rPr>
      </w:pPr>
      <w:r w:rsidRPr="00EA7D66">
        <w:rPr>
          <w:rFonts w:cstheme="minorHAnsi"/>
          <w:sz w:val="24"/>
          <w:szCs w:val="24"/>
          <w:shd w:val="clear" w:color="auto" w:fill="FFFFFF"/>
          <w:lang w:val="pl-PL"/>
        </w:rPr>
        <w:t>mleko</w:t>
      </w:r>
      <w:r>
        <w:rPr>
          <w:rFonts w:cstheme="minorHAnsi"/>
          <w:sz w:val="24"/>
          <w:szCs w:val="24"/>
          <w:shd w:val="clear" w:color="auto" w:fill="FFFFFF"/>
          <w:lang w:val="pl-PL"/>
        </w:rPr>
        <w:t>,</w:t>
      </w:r>
    </w:p>
    <w:p w:rsidR="00EA7D66" w:rsidRPr="00EA7D66" w:rsidRDefault="00EA7D66" w:rsidP="00EA7D66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firstLine="0"/>
        <w:contextualSpacing w:val="0"/>
        <w:jc w:val="both"/>
        <w:rPr>
          <w:rFonts w:cstheme="minorHAnsi"/>
          <w:sz w:val="24"/>
          <w:szCs w:val="24"/>
          <w:shd w:val="clear" w:color="auto" w:fill="FFFFFF"/>
          <w:lang w:val="pl-PL"/>
        </w:rPr>
      </w:pPr>
      <w:r w:rsidRPr="00EA7D66">
        <w:rPr>
          <w:rFonts w:cstheme="minorHAnsi"/>
          <w:sz w:val="24"/>
          <w:szCs w:val="24"/>
          <w:shd w:val="clear" w:color="auto" w:fill="FFFFFF"/>
          <w:lang w:val="pl-PL"/>
        </w:rPr>
        <w:t>barwniki</w:t>
      </w:r>
      <w:r>
        <w:rPr>
          <w:rFonts w:cstheme="minorHAnsi"/>
          <w:sz w:val="24"/>
          <w:szCs w:val="24"/>
          <w:shd w:val="clear" w:color="auto" w:fill="FFFFFF"/>
          <w:lang w:val="pl-PL"/>
        </w:rPr>
        <w:t>,</w:t>
      </w:r>
    </w:p>
    <w:p w:rsidR="00EA7D66" w:rsidRPr="00EA7D66" w:rsidRDefault="00EA7D66" w:rsidP="00EA7D66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firstLine="0"/>
        <w:contextualSpacing w:val="0"/>
        <w:jc w:val="both"/>
        <w:rPr>
          <w:rFonts w:cstheme="minorHAnsi"/>
          <w:sz w:val="24"/>
          <w:szCs w:val="24"/>
          <w:shd w:val="clear" w:color="auto" w:fill="FFFFFF"/>
          <w:lang w:val="pl-PL"/>
        </w:rPr>
      </w:pPr>
      <w:r w:rsidRPr="00EA7D66">
        <w:rPr>
          <w:rFonts w:cstheme="minorHAnsi"/>
          <w:sz w:val="24"/>
          <w:szCs w:val="24"/>
          <w:shd w:val="clear" w:color="auto" w:fill="FFFFFF"/>
          <w:lang w:val="pl-PL"/>
        </w:rPr>
        <w:t>płyn do mycia naczyń</w:t>
      </w:r>
      <w:r>
        <w:rPr>
          <w:rFonts w:cstheme="minorHAnsi"/>
          <w:sz w:val="24"/>
          <w:szCs w:val="24"/>
          <w:shd w:val="clear" w:color="auto" w:fill="FFFFFF"/>
          <w:lang w:val="pl-PL"/>
        </w:rPr>
        <w:t>,</w:t>
      </w:r>
    </w:p>
    <w:p w:rsidR="00EA7D66" w:rsidRPr="00EA7D66" w:rsidRDefault="00EA7D66" w:rsidP="00EA7D66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firstLine="0"/>
        <w:contextualSpacing w:val="0"/>
        <w:jc w:val="both"/>
        <w:rPr>
          <w:rFonts w:cstheme="minorHAnsi"/>
          <w:sz w:val="24"/>
          <w:szCs w:val="24"/>
          <w:shd w:val="clear" w:color="auto" w:fill="FFFFFF"/>
          <w:lang w:val="pl-PL"/>
        </w:rPr>
      </w:pPr>
      <w:r w:rsidRPr="00EA7D66">
        <w:rPr>
          <w:rFonts w:cstheme="minorHAnsi"/>
          <w:sz w:val="24"/>
          <w:szCs w:val="24"/>
          <w:shd w:val="clear" w:color="auto" w:fill="FFFFFF"/>
          <w:lang w:val="pl-PL"/>
        </w:rPr>
        <w:t>patyczki do czyszczenia</w:t>
      </w:r>
      <w:r>
        <w:rPr>
          <w:rFonts w:cstheme="minorHAnsi"/>
          <w:sz w:val="24"/>
          <w:szCs w:val="24"/>
          <w:shd w:val="clear" w:color="auto" w:fill="FFFFFF"/>
          <w:lang w:val="pl-PL"/>
        </w:rPr>
        <w:t>,</w:t>
      </w:r>
    </w:p>
    <w:p w:rsidR="00EA7D66" w:rsidRPr="00EA7D66" w:rsidRDefault="00EA7D66" w:rsidP="00EA7D66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firstLine="0"/>
        <w:contextualSpacing w:val="0"/>
        <w:jc w:val="both"/>
        <w:rPr>
          <w:rFonts w:cstheme="minorHAnsi"/>
          <w:sz w:val="24"/>
          <w:szCs w:val="24"/>
          <w:shd w:val="clear" w:color="auto" w:fill="FFFFFF"/>
          <w:lang w:val="pl-PL"/>
        </w:rPr>
      </w:pPr>
      <w:r w:rsidRPr="00EA7D66">
        <w:rPr>
          <w:rFonts w:cstheme="minorHAnsi"/>
          <w:sz w:val="24"/>
          <w:szCs w:val="24"/>
          <w:shd w:val="clear" w:color="auto" w:fill="FFFFFF"/>
          <w:lang w:val="pl-PL"/>
        </w:rPr>
        <w:t>łyżeczki</w:t>
      </w:r>
      <w:r>
        <w:rPr>
          <w:rFonts w:cstheme="minorHAnsi"/>
          <w:sz w:val="24"/>
          <w:szCs w:val="24"/>
          <w:shd w:val="clear" w:color="auto" w:fill="FFFFFF"/>
          <w:lang w:val="pl-PL"/>
        </w:rPr>
        <w:t>,</w:t>
      </w:r>
    </w:p>
    <w:p w:rsidR="00EA7D66" w:rsidRPr="00EA7D66" w:rsidRDefault="00EA7D66" w:rsidP="00EA7D66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firstLine="0"/>
        <w:contextualSpacing w:val="0"/>
        <w:jc w:val="both"/>
        <w:rPr>
          <w:rFonts w:cstheme="minorHAnsi"/>
          <w:sz w:val="24"/>
          <w:szCs w:val="24"/>
          <w:shd w:val="clear" w:color="auto" w:fill="FFFFFF"/>
          <w:lang w:val="pl-PL"/>
        </w:rPr>
      </w:pPr>
      <w:r w:rsidRPr="00EA7D66">
        <w:rPr>
          <w:rFonts w:cstheme="minorHAnsi"/>
          <w:sz w:val="24"/>
          <w:szCs w:val="24"/>
          <w:shd w:val="clear" w:color="auto" w:fill="FFFFFF"/>
          <w:lang w:val="pl-PL"/>
        </w:rPr>
        <w:t>duży talerz</w:t>
      </w:r>
      <w:r>
        <w:rPr>
          <w:rFonts w:cstheme="minorHAnsi"/>
          <w:sz w:val="24"/>
          <w:szCs w:val="24"/>
          <w:shd w:val="clear" w:color="auto" w:fill="FFFFFF"/>
          <w:lang w:val="pl-PL"/>
        </w:rPr>
        <w:t>,</w:t>
      </w:r>
    </w:p>
    <w:p w:rsidR="00EA7D66" w:rsidRPr="00EA7D66" w:rsidRDefault="00EA7D66" w:rsidP="00EA7D66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firstLine="0"/>
        <w:contextualSpacing w:val="0"/>
        <w:jc w:val="both"/>
        <w:rPr>
          <w:rFonts w:cstheme="minorHAnsi"/>
          <w:sz w:val="24"/>
          <w:szCs w:val="24"/>
          <w:shd w:val="clear" w:color="auto" w:fill="FFFFFF"/>
          <w:lang w:val="pl-PL"/>
        </w:rPr>
      </w:pPr>
      <w:r w:rsidRPr="00EA7D66">
        <w:rPr>
          <w:rFonts w:cstheme="minorHAnsi"/>
          <w:sz w:val="24"/>
          <w:szCs w:val="24"/>
          <w:shd w:val="clear" w:color="auto" w:fill="FFFFFF"/>
          <w:lang w:val="pl-PL"/>
        </w:rPr>
        <w:t>woda</w:t>
      </w:r>
      <w:r>
        <w:rPr>
          <w:rFonts w:cstheme="minorHAnsi"/>
          <w:sz w:val="24"/>
          <w:szCs w:val="24"/>
          <w:shd w:val="clear" w:color="auto" w:fill="FFFFFF"/>
          <w:lang w:val="pl-PL"/>
        </w:rPr>
        <w:t>.</w:t>
      </w:r>
    </w:p>
    <w:p w:rsidR="00EA7D66" w:rsidRPr="00EA7D66" w:rsidRDefault="00EA7D66" w:rsidP="00EA7D66">
      <w:pPr>
        <w:adjustRightInd w:val="0"/>
        <w:spacing w:line="276" w:lineRule="auto"/>
        <w:ind w:firstLine="0"/>
        <w:jc w:val="both"/>
        <w:rPr>
          <w:rFonts w:cstheme="minorHAnsi"/>
          <w:sz w:val="24"/>
          <w:szCs w:val="24"/>
          <w:shd w:val="clear" w:color="auto" w:fill="FFFFFF"/>
          <w:lang w:val="pl-PL"/>
        </w:rPr>
      </w:pPr>
      <w:r w:rsidRPr="00EA7D66">
        <w:rPr>
          <w:rFonts w:cstheme="minorHAnsi"/>
          <w:b/>
          <w:sz w:val="24"/>
          <w:szCs w:val="24"/>
          <w:shd w:val="clear" w:color="auto" w:fill="FFFFFF"/>
          <w:lang w:val="pl-PL"/>
        </w:rPr>
        <w:t>Postawione pytania badawcze</w:t>
      </w:r>
      <w:r w:rsidRPr="00EA7D66">
        <w:rPr>
          <w:rFonts w:cstheme="minorHAnsi"/>
          <w:sz w:val="24"/>
          <w:szCs w:val="24"/>
          <w:shd w:val="clear" w:color="auto" w:fill="FFFFFF"/>
          <w:lang w:val="pl-PL"/>
        </w:rPr>
        <w:t xml:space="preserve">: </w:t>
      </w:r>
    </w:p>
    <w:p w:rsidR="00EA7D66" w:rsidRPr="00EA7D66" w:rsidRDefault="00EA7D66" w:rsidP="00EA7D66">
      <w:pPr>
        <w:autoSpaceDE w:val="0"/>
        <w:autoSpaceDN w:val="0"/>
        <w:adjustRightInd w:val="0"/>
        <w:spacing w:line="276" w:lineRule="auto"/>
        <w:ind w:firstLine="0"/>
        <w:jc w:val="both"/>
        <w:rPr>
          <w:rFonts w:cstheme="minorHAnsi"/>
          <w:b/>
          <w:sz w:val="24"/>
          <w:szCs w:val="24"/>
          <w:shd w:val="clear" w:color="auto" w:fill="FFFFFF"/>
          <w:lang w:val="pl-PL"/>
        </w:rPr>
      </w:pPr>
      <w:r w:rsidRPr="00EA7D66">
        <w:rPr>
          <w:rStyle w:val="Pogrubienie"/>
          <w:rFonts w:cstheme="minorHAnsi"/>
          <w:b w:val="0"/>
          <w:sz w:val="24"/>
          <w:szCs w:val="24"/>
          <w:bdr w:val="none" w:sz="0" w:space="0" w:color="auto" w:frame="1"/>
          <w:shd w:val="clear" w:color="auto" w:fill="FFFFFF"/>
          <w:lang w:val="pl-PL"/>
        </w:rPr>
        <w:t>Co to właściwie jest „napięcie powierzchniowe”?</w:t>
      </w:r>
      <w:r w:rsidRPr="00EA7D66">
        <w:rPr>
          <w:rFonts w:cstheme="minorHAnsi"/>
          <w:b/>
          <w:sz w:val="24"/>
          <w:szCs w:val="24"/>
          <w:shd w:val="clear" w:color="auto" w:fill="FFFFFF"/>
          <w:lang w:val="pl-PL"/>
        </w:rPr>
        <w:t> </w:t>
      </w:r>
    </w:p>
    <w:p w:rsidR="00EA7D66" w:rsidRPr="00EA7D66" w:rsidRDefault="00EA7D66" w:rsidP="00EA7D66">
      <w:pPr>
        <w:autoSpaceDE w:val="0"/>
        <w:autoSpaceDN w:val="0"/>
        <w:adjustRightInd w:val="0"/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EA7D66">
        <w:rPr>
          <w:rFonts w:cstheme="minorHAnsi"/>
          <w:b/>
          <w:sz w:val="24"/>
          <w:szCs w:val="24"/>
          <w:lang w:val="pl-PL"/>
        </w:rPr>
        <w:t>Przebieg doświadczenia:</w:t>
      </w:r>
    </w:p>
    <w:p w:rsidR="00EA7D66" w:rsidRDefault="00EA7D66" w:rsidP="00EA7D66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EA7D66">
        <w:rPr>
          <w:rFonts w:cstheme="minorHAnsi"/>
          <w:sz w:val="24"/>
          <w:szCs w:val="24"/>
          <w:lang w:val="pl-PL"/>
        </w:rPr>
        <w:t>Przed rozpoczęciem doświadczenia postawcie hipotezę na zaproponowane pytania badawcze.</w:t>
      </w:r>
    </w:p>
    <w:p w:rsidR="00EA7D66" w:rsidRPr="00EA7D66" w:rsidRDefault="00EA7D66" w:rsidP="00EA7D66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EA7D66">
        <w:rPr>
          <w:rFonts w:cstheme="minorHAnsi"/>
          <w:sz w:val="24"/>
          <w:szCs w:val="24"/>
          <w:shd w:val="clear" w:color="auto" w:fill="FFFFFF"/>
          <w:lang w:val="pl-PL"/>
        </w:rPr>
        <w:t>Na duży talerz wlej mleko, a następnie dodaj łyżeczką stopniowo rozpuszczone barwniki spożywcze w wodzie.</w:t>
      </w:r>
    </w:p>
    <w:p w:rsidR="00EA7D66" w:rsidRPr="00EA7D66" w:rsidRDefault="00EA7D66" w:rsidP="00EA7D66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EA7D66">
        <w:rPr>
          <w:rFonts w:cstheme="minorHAnsi"/>
          <w:sz w:val="24"/>
          <w:szCs w:val="24"/>
          <w:shd w:val="clear" w:color="auto" w:fill="FFFFFF"/>
          <w:lang w:val="pl-PL"/>
        </w:rPr>
        <w:t>Gdy na mleku zbierze się już tęczowa tafla kolorów, namaczaj patyczki w płynie do mycia naczyń i delikatnie dotykaj powierzchni mleka.</w:t>
      </w:r>
    </w:p>
    <w:p w:rsidR="00EA7D66" w:rsidRPr="00EA7D66" w:rsidRDefault="00EA7D66" w:rsidP="00EA7D66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EA7D66">
        <w:rPr>
          <w:rFonts w:cstheme="minorHAnsi"/>
          <w:sz w:val="24"/>
          <w:szCs w:val="24"/>
          <w:shd w:val="clear" w:color="auto" w:fill="FFFFFF"/>
          <w:lang w:val="pl-PL"/>
        </w:rPr>
        <w:t>Po przeprowadzonym doświadczeniu ustalcie własną tezę i wnioski.</w:t>
      </w:r>
    </w:p>
    <w:p w:rsidR="00EA7D66" w:rsidRPr="00EA7D66" w:rsidRDefault="00EA7D66" w:rsidP="00EA7D66">
      <w:pPr>
        <w:spacing w:line="276" w:lineRule="auto"/>
        <w:ind w:firstLine="0"/>
        <w:jc w:val="both"/>
        <w:rPr>
          <w:rFonts w:cstheme="minorHAnsi"/>
          <w:sz w:val="24"/>
          <w:szCs w:val="24"/>
          <w:shd w:val="clear" w:color="auto" w:fill="FFFFFF"/>
          <w:lang w:val="pl-PL"/>
        </w:rPr>
      </w:pPr>
    </w:p>
    <w:p w:rsidR="00EA7D66" w:rsidRPr="00EA7D66" w:rsidRDefault="00EA7D66" w:rsidP="00EA7D66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EA7D66">
        <w:rPr>
          <w:rFonts w:cstheme="minorHAnsi"/>
          <w:b/>
          <w:sz w:val="24"/>
          <w:szCs w:val="24"/>
          <w:lang w:val="pl-PL"/>
        </w:rPr>
        <w:t>Wasze wnioski:</w:t>
      </w:r>
    </w:p>
    <w:p w:rsidR="00EA7D66" w:rsidRPr="00EA7D66" w:rsidRDefault="000767EE" w:rsidP="00EA7D66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>
        <w:rPr>
          <w:rFonts w:cstheme="minorHAnsi"/>
          <w:b/>
          <w:noProof/>
          <w:sz w:val="24"/>
          <w:szCs w:val="24"/>
          <w:lang w:val="pl-PL"/>
        </w:rPr>
        <w:pict>
          <v:rect id="Prostokąt 5" o:spid="_x0000_s1026" style="position:absolute;left:0;text-align:left;margin-left:.55pt;margin-top:5.5pt;width:478.8pt;height:150.6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" fillcolor="white [3201]" strokecolor="black [3213]" strokeweight="1pt"/>
        </w:pict>
      </w:r>
    </w:p>
    <w:p w:rsidR="00EA7D66" w:rsidRPr="00EA7D66" w:rsidRDefault="00EA7D66" w:rsidP="00EA7D66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</w:p>
    <w:p w:rsidR="00E26EC7" w:rsidRDefault="00E26EC7" w:rsidP="00EA7D66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EA7D66" w:rsidRDefault="00EA7D66" w:rsidP="00EA7D66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EA7D66" w:rsidRDefault="00EA7D66" w:rsidP="00EA7D66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EA7D66" w:rsidRDefault="00EA7D66" w:rsidP="00EA7D66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EA7D66" w:rsidRDefault="00EA7D66" w:rsidP="00EA7D66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EA7D66" w:rsidRDefault="00EA7D66" w:rsidP="00EA7D66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EA7D66" w:rsidRDefault="00EA7D66" w:rsidP="00EA7D66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EA7D66" w:rsidRDefault="00EA7D66" w:rsidP="00EA7D66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EA7D66" w:rsidRDefault="00EA7D66" w:rsidP="00EA7D66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EA7D66" w:rsidRDefault="00EA7D66" w:rsidP="00EA7D66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EA7D66" w:rsidRDefault="00EA7D66" w:rsidP="00EA7D66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EA7D66" w:rsidRDefault="00EA7D66" w:rsidP="00EA7D66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EA7D66" w:rsidRPr="001D0535" w:rsidRDefault="00EA7D66" w:rsidP="001D0535">
      <w:pPr>
        <w:shd w:val="clear" w:color="auto" w:fill="FFFFFF"/>
        <w:spacing w:line="276" w:lineRule="auto"/>
        <w:ind w:firstLine="0"/>
        <w:jc w:val="both"/>
        <w:textAlignment w:val="baseline"/>
        <w:outlineLvl w:val="0"/>
        <w:rPr>
          <w:rFonts w:eastAsia="Times New Roman" w:cstheme="minorHAnsi"/>
          <w:bCs/>
          <w:kern w:val="36"/>
          <w:sz w:val="24"/>
          <w:szCs w:val="24"/>
          <w:lang w:val="pl-PL" w:eastAsia="pl-PL"/>
        </w:rPr>
      </w:pPr>
      <w:r>
        <w:rPr>
          <w:rFonts w:cstheme="minorHAnsi"/>
          <w:sz w:val="24"/>
          <w:szCs w:val="24"/>
          <w:lang w:val="pl-PL"/>
        </w:rPr>
        <w:t xml:space="preserve">Źródło: </w:t>
      </w:r>
      <w:hyperlink r:id="rId8" w:history="1">
        <w:r w:rsidR="001D0535" w:rsidRPr="00A77451">
          <w:rPr>
            <w:rFonts w:eastAsia="Times New Roman" w:cstheme="minorHAnsi"/>
            <w:bCs/>
            <w:kern w:val="36"/>
            <w:sz w:val="24"/>
            <w:szCs w:val="24"/>
            <w:bdr w:val="none" w:sz="0" w:space="0" w:color="auto" w:frame="1"/>
            <w:lang w:val="pl-PL" w:eastAsia="pl-PL"/>
          </w:rPr>
          <w:t>Hecker</w:t>
        </w:r>
      </w:hyperlink>
      <w:r w:rsidR="001D0535" w:rsidRPr="00F86D98">
        <w:rPr>
          <w:rFonts w:eastAsia="Times New Roman" w:cstheme="minorHAnsi"/>
          <w:bCs/>
          <w:kern w:val="36"/>
          <w:sz w:val="24"/>
          <w:szCs w:val="24"/>
          <w:bdr w:val="none" w:sz="0" w:space="0" w:color="auto" w:frame="1"/>
          <w:lang w:val="pl-PL" w:eastAsia="pl-PL"/>
        </w:rPr>
        <w:t xml:space="preserve"> Joachim, </w:t>
      </w:r>
      <w:r w:rsidR="001D0535" w:rsidRPr="00F86D98">
        <w:rPr>
          <w:rFonts w:eastAsia="Times New Roman" w:cstheme="minorHAnsi"/>
          <w:bCs/>
          <w:i/>
          <w:kern w:val="36"/>
          <w:sz w:val="24"/>
          <w:szCs w:val="24"/>
          <w:bdr w:val="none" w:sz="0" w:space="0" w:color="auto" w:frame="1"/>
          <w:lang w:val="pl-PL" w:eastAsia="pl-PL"/>
        </w:rPr>
        <w:t>Przyroda to przygoda Eksperymenty małego naukowca Na tropie praw natury,</w:t>
      </w:r>
      <w:r w:rsidR="001D0535" w:rsidRPr="00F86D98">
        <w:rPr>
          <w:rFonts w:eastAsia="Times New Roman" w:cstheme="minorHAnsi"/>
          <w:bCs/>
          <w:kern w:val="36"/>
          <w:sz w:val="24"/>
          <w:szCs w:val="24"/>
          <w:bdr w:val="none" w:sz="0" w:space="0" w:color="auto" w:frame="1"/>
          <w:lang w:val="pl-PL" w:eastAsia="pl-PL"/>
        </w:rPr>
        <w:t xml:space="preserve"> Wydawnictwo </w:t>
      </w:r>
      <w:hyperlink r:id="rId9" w:history="1">
        <w:r w:rsidR="001D0535" w:rsidRPr="00F86D98">
          <w:rPr>
            <w:rFonts w:eastAsia="Times New Roman" w:cstheme="minorHAnsi"/>
            <w:bCs/>
            <w:kern w:val="36"/>
            <w:sz w:val="24"/>
            <w:szCs w:val="24"/>
            <w:bdr w:val="none" w:sz="0" w:space="0" w:color="auto" w:frame="1"/>
            <w:lang w:val="pl-PL" w:eastAsia="pl-PL"/>
          </w:rPr>
          <w:t>Jedność,</w:t>
        </w:r>
      </w:hyperlink>
      <w:r w:rsidR="001D0535" w:rsidRPr="00F86D98">
        <w:rPr>
          <w:rFonts w:eastAsia="Times New Roman" w:cstheme="minorHAnsi"/>
          <w:bCs/>
          <w:kern w:val="36"/>
          <w:sz w:val="24"/>
          <w:szCs w:val="24"/>
          <w:bdr w:val="none" w:sz="0" w:space="0" w:color="auto" w:frame="1"/>
          <w:lang w:val="pl-PL" w:eastAsia="pl-PL"/>
        </w:rPr>
        <w:t xml:space="preserve"> Kielce 2013.</w:t>
      </w:r>
    </w:p>
    <w:sectPr w:rsidR="00EA7D66" w:rsidRPr="001D0535" w:rsidSect="00126B9F">
      <w:headerReference w:type="default" r:id="rId10"/>
      <w:footerReference w:type="default" r:id="rId11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7D4C" w:rsidRDefault="000D7D4C" w:rsidP="00AB1AF3">
      <w:r>
        <w:separator/>
      </w:r>
    </w:p>
  </w:endnote>
  <w:endnote w:type="continuationSeparator" w:id="0">
    <w:p w:rsidR="000D7D4C" w:rsidRDefault="000D7D4C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9469454"/>
      <w:docPartObj>
        <w:docPartGallery w:val="Page Numbers (Bottom of Page)"/>
        <w:docPartUnique/>
      </w:docPartObj>
    </w:sdtPr>
    <w:sdtContent>
      <w:p w:rsidR="00695B17" w:rsidRDefault="000767EE">
        <w:pPr>
          <w:pStyle w:val="Stopka"/>
          <w:jc w:val="right"/>
        </w:pPr>
        <w:fldSimple w:instr=" PAGE   \* MERGEFORMAT ">
          <w:r w:rsidR="00592F10">
            <w:rPr>
              <w:noProof/>
            </w:rPr>
            <w:t>1</w:t>
          </w:r>
        </w:fldSimple>
      </w:p>
    </w:sdtContent>
  </w:sdt>
  <w:p w:rsidR="00695B17" w:rsidRDefault="00695B1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7D4C" w:rsidRDefault="000D7D4C" w:rsidP="00AB1AF3">
      <w:r>
        <w:separator/>
      </w:r>
    </w:p>
  </w:footnote>
  <w:footnote w:type="continuationSeparator" w:id="0">
    <w:p w:rsidR="000D7D4C" w:rsidRDefault="000D7D4C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695B17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-738505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695B17" w:rsidRDefault="00695B17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695B17" w:rsidRDefault="00695B17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695B17" w:rsidRDefault="00695B17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13775D"/>
    <w:multiLevelType w:val="hybridMultilevel"/>
    <w:tmpl w:val="D632E1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">
    <w:nsid w:val="47A83279"/>
    <w:multiLevelType w:val="hybridMultilevel"/>
    <w:tmpl w:val="315E4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236ADF"/>
    <w:multiLevelType w:val="hybridMultilevel"/>
    <w:tmpl w:val="679C6B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E769B9"/>
    <w:multiLevelType w:val="hybridMultilevel"/>
    <w:tmpl w:val="408828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9A1D42"/>
    <w:multiLevelType w:val="hybridMultilevel"/>
    <w:tmpl w:val="5390200E"/>
    <w:lvl w:ilvl="0" w:tplc="14A2E3BC">
      <w:numFmt w:val="bullet"/>
      <w:lvlText w:val=""/>
      <w:lvlJc w:val="left"/>
      <w:pPr>
        <w:ind w:left="2129" w:hanging="356"/>
      </w:pPr>
      <w:rPr>
        <w:rFonts w:ascii="Symbol" w:eastAsia="Symbol" w:hAnsi="Symbol" w:cs="Symbol" w:hint="default"/>
        <w:w w:val="100"/>
        <w:sz w:val="22"/>
        <w:szCs w:val="22"/>
        <w:lang w:val="pl-PL" w:eastAsia="pl-PL" w:bidi="pl-PL"/>
      </w:rPr>
    </w:lvl>
    <w:lvl w:ilvl="1" w:tplc="30746056">
      <w:numFmt w:val="bullet"/>
      <w:lvlText w:val="–"/>
      <w:lvlJc w:val="left"/>
      <w:pPr>
        <w:ind w:left="2856" w:hanging="360"/>
      </w:pPr>
      <w:rPr>
        <w:rFonts w:ascii="Arial" w:eastAsia="Arial" w:hAnsi="Arial" w:cs="Arial" w:hint="default"/>
        <w:spacing w:val="-3"/>
        <w:w w:val="99"/>
        <w:sz w:val="24"/>
        <w:szCs w:val="24"/>
        <w:lang w:val="pl-PL" w:eastAsia="pl-PL" w:bidi="pl-PL"/>
      </w:rPr>
    </w:lvl>
    <w:lvl w:ilvl="2" w:tplc="2892C3C0">
      <w:numFmt w:val="bullet"/>
      <w:lvlText w:val="•"/>
      <w:lvlJc w:val="left"/>
      <w:pPr>
        <w:ind w:left="3776" w:hanging="360"/>
      </w:pPr>
      <w:rPr>
        <w:rFonts w:hint="default"/>
        <w:lang w:val="pl-PL" w:eastAsia="pl-PL" w:bidi="pl-PL"/>
      </w:rPr>
    </w:lvl>
    <w:lvl w:ilvl="3" w:tplc="214CD6B2">
      <w:numFmt w:val="bullet"/>
      <w:lvlText w:val="•"/>
      <w:lvlJc w:val="left"/>
      <w:pPr>
        <w:ind w:left="4692" w:hanging="360"/>
      </w:pPr>
      <w:rPr>
        <w:rFonts w:hint="default"/>
        <w:lang w:val="pl-PL" w:eastAsia="pl-PL" w:bidi="pl-PL"/>
      </w:rPr>
    </w:lvl>
    <w:lvl w:ilvl="4" w:tplc="F392D8C2">
      <w:numFmt w:val="bullet"/>
      <w:lvlText w:val="•"/>
      <w:lvlJc w:val="left"/>
      <w:pPr>
        <w:ind w:left="5608" w:hanging="360"/>
      </w:pPr>
      <w:rPr>
        <w:rFonts w:hint="default"/>
        <w:lang w:val="pl-PL" w:eastAsia="pl-PL" w:bidi="pl-PL"/>
      </w:rPr>
    </w:lvl>
    <w:lvl w:ilvl="5" w:tplc="2C60A3AE">
      <w:numFmt w:val="bullet"/>
      <w:lvlText w:val="•"/>
      <w:lvlJc w:val="left"/>
      <w:pPr>
        <w:ind w:left="6525" w:hanging="360"/>
      </w:pPr>
      <w:rPr>
        <w:rFonts w:hint="default"/>
        <w:lang w:val="pl-PL" w:eastAsia="pl-PL" w:bidi="pl-PL"/>
      </w:rPr>
    </w:lvl>
    <w:lvl w:ilvl="6" w:tplc="CCF2E7C4">
      <w:numFmt w:val="bullet"/>
      <w:lvlText w:val="•"/>
      <w:lvlJc w:val="left"/>
      <w:pPr>
        <w:ind w:left="7441" w:hanging="360"/>
      </w:pPr>
      <w:rPr>
        <w:rFonts w:hint="default"/>
        <w:lang w:val="pl-PL" w:eastAsia="pl-PL" w:bidi="pl-PL"/>
      </w:rPr>
    </w:lvl>
    <w:lvl w:ilvl="7" w:tplc="FBDE0B0A">
      <w:numFmt w:val="bullet"/>
      <w:lvlText w:val="•"/>
      <w:lvlJc w:val="left"/>
      <w:pPr>
        <w:ind w:left="8357" w:hanging="360"/>
      </w:pPr>
      <w:rPr>
        <w:rFonts w:hint="default"/>
        <w:lang w:val="pl-PL" w:eastAsia="pl-PL" w:bidi="pl-PL"/>
      </w:rPr>
    </w:lvl>
    <w:lvl w:ilvl="8" w:tplc="FE2C6BA6">
      <w:numFmt w:val="bullet"/>
      <w:lvlText w:val="•"/>
      <w:lvlJc w:val="left"/>
      <w:pPr>
        <w:ind w:left="9273" w:hanging="360"/>
      </w:pPr>
      <w:rPr>
        <w:rFonts w:hint="default"/>
        <w:lang w:val="pl-PL" w:eastAsia="pl-PL" w:bidi="pl-PL"/>
      </w:rPr>
    </w:lvl>
  </w:abstractNum>
  <w:abstractNum w:abstractNumId="6">
    <w:nsid w:val="7C4C4098"/>
    <w:multiLevelType w:val="hybridMultilevel"/>
    <w:tmpl w:val="836C6F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6"/>
  </w:num>
  <w:num w:numId="5">
    <w:abstractNumId w:val="0"/>
  </w:num>
  <w:num w:numId="6">
    <w:abstractNumId w:val="4"/>
  </w:num>
  <w:num w:numId="7">
    <w:abstractNumId w:val="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61442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767EE"/>
    <w:rsid w:val="0008379C"/>
    <w:rsid w:val="00087D6B"/>
    <w:rsid w:val="0009373F"/>
    <w:rsid w:val="000A0039"/>
    <w:rsid w:val="000A1C2A"/>
    <w:rsid w:val="000A5BB2"/>
    <w:rsid w:val="000A5D60"/>
    <w:rsid w:val="000A5EA6"/>
    <w:rsid w:val="000B4B14"/>
    <w:rsid w:val="000D7D4C"/>
    <w:rsid w:val="000F5DD3"/>
    <w:rsid w:val="0010323A"/>
    <w:rsid w:val="001206D4"/>
    <w:rsid w:val="001220DB"/>
    <w:rsid w:val="00126B9F"/>
    <w:rsid w:val="00133461"/>
    <w:rsid w:val="00133519"/>
    <w:rsid w:val="0014194A"/>
    <w:rsid w:val="00145A98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0535"/>
    <w:rsid w:val="001D4481"/>
    <w:rsid w:val="001E5B02"/>
    <w:rsid w:val="001E6E6A"/>
    <w:rsid w:val="001E789B"/>
    <w:rsid w:val="001F5A0B"/>
    <w:rsid w:val="00220FF6"/>
    <w:rsid w:val="002279FB"/>
    <w:rsid w:val="002344D4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67C11"/>
    <w:rsid w:val="00270265"/>
    <w:rsid w:val="00275365"/>
    <w:rsid w:val="0027603D"/>
    <w:rsid w:val="002775EA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57596"/>
    <w:rsid w:val="003713EA"/>
    <w:rsid w:val="00371E91"/>
    <w:rsid w:val="00393037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35A3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0B35"/>
    <w:rsid w:val="005534EB"/>
    <w:rsid w:val="00556E7E"/>
    <w:rsid w:val="00581ED2"/>
    <w:rsid w:val="005820CA"/>
    <w:rsid w:val="00582DB9"/>
    <w:rsid w:val="005857A2"/>
    <w:rsid w:val="0058743E"/>
    <w:rsid w:val="00592F10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0305B"/>
    <w:rsid w:val="00621919"/>
    <w:rsid w:val="0063530C"/>
    <w:rsid w:val="00640944"/>
    <w:rsid w:val="00657258"/>
    <w:rsid w:val="0067060B"/>
    <w:rsid w:val="00673045"/>
    <w:rsid w:val="00674E83"/>
    <w:rsid w:val="00687594"/>
    <w:rsid w:val="00695B17"/>
    <w:rsid w:val="006C14E0"/>
    <w:rsid w:val="006C536C"/>
    <w:rsid w:val="006C6852"/>
    <w:rsid w:val="006D0C4E"/>
    <w:rsid w:val="006D1834"/>
    <w:rsid w:val="006D56E7"/>
    <w:rsid w:val="006E086D"/>
    <w:rsid w:val="006F33A8"/>
    <w:rsid w:val="00700C45"/>
    <w:rsid w:val="0070228A"/>
    <w:rsid w:val="00704C42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64FB0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30EBD"/>
    <w:rsid w:val="00A47552"/>
    <w:rsid w:val="00A628E5"/>
    <w:rsid w:val="00A65432"/>
    <w:rsid w:val="00A77451"/>
    <w:rsid w:val="00A915F1"/>
    <w:rsid w:val="00A975F7"/>
    <w:rsid w:val="00AA17ED"/>
    <w:rsid w:val="00AA4273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1657F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C5947"/>
    <w:rsid w:val="00DD1503"/>
    <w:rsid w:val="00DD3B1A"/>
    <w:rsid w:val="00DE27E1"/>
    <w:rsid w:val="00DF5FC1"/>
    <w:rsid w:val="00E0754F"/>
    <w:rsid w:val="00E16CE7"/>
    <w:rsid w:val="00E26EC7"/>
    <w:rsid w:val="00E35298"/>
    <w:rsid w:val="00E52EEA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A7D66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  <w:rsid w:val="00FC77BB"/>
    <w:rsid w:val="00FE08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A8422A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rsid w:val="00126B9F"/>
    <w:pPr>
      <w:pBdr>
        <w:bottom w:val="single" w:sz="8" w:space="1" w:color="D1634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E3A19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ECC0B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D16349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D16349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E8B0A4" w:themeColor="accent1" w:themeTint="7F"/>
        <w:bottom w:val="single" w:sz="24" w:space="15" w:color="8CADAE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1"/>
    <w:rsid w:val="00126B9F"/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ECC0B6" w:themeColor="accent1" w:themeTint="66"/>
        <w:left w:val="single" w:sz="36" w:space="4" w:color="D16349" w:themeColor="accent1"/>
        <w:bottom w:val="single" w:sz="24" w:space="10" w:color="8CADAE" w:themeColor="accent3"/>
        <w:right w:val="single" w:sz="36" w:space="4" w:color="D16349" w:themeColor="accent1"/>
      </w:pBdr>
      <w:shd w:val="clear" w:color="auto" w:fill="D1634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D16349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D16349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8CADAE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618889" w:themeColor="accent3" w:themeShade="BF"/>
      <w:u w:val="single" w:color="8CADAE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A3D6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nak.com.pl/autor/Joachim-Hecke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znak.com.pl/autor/Joachim-Hecke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Miejski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9DFA22-FEEE-4CB4-AA74-F21080598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132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9</cp:revision>
  <cp:lastPrinted>2018-05-08T10:32:00Z</cp:lastPrinted>
  <dcterms:created xsi:type="dcterms:W3CDTF">2019-01-10T13:15:00Z</dcterms:created>
  <dcterms:modified xsi:type="dcterms:W3CDTF">2019-03-15T13:37:00Z</dcterms:modified>
</cp:coreProperties>
</file>