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A27" w:rsidRPr="00203B87" w:rsidRDefault="00FD4A27" w:rsidP="00203B87">
      <w:pPr>
        <w:spacing w:line="276" w:lineRule="auto"/>
        <w:ind w:firstLine="0"/>
        <w:jc w:val="both"/>
        <w:rPr>
          <w:rFonts w:asciiTheme="majorHAnsi" w:hAnsiTheme="majorHAnsi" w:cstheme="majorHAnsi"/>
          <w:sz w:val="24"/>
          <w:szCs w:val="24"/>
          <w:lang w:val="pl-PL"/>
        </w:rPr>
      </w:pPr>
    </w:p>
    <w:p w:rsidR="00203B87" w:rsidRPr="00203B87" w:rsidRDefault="00203B87" w:rsidP="00203B87">
      <w:pPr>
        <w:pStyle w:val="Tytu"/>
        <w:rPr>
          <w:sz w:val="40"/>
          <w:szCs w:val="40"/>
          <w:lang w:val="pl-PL"/>
        </w:rPr>
      </w:pPr>
      <w:r w:rsidRPr="00203B87">
        <w:rPr>
          <w:sz w:val="40"/>
          <w:szCs w:val="40"/>
          <w:lang w:val="pl-PL"/>
        </w:rPr>
        <w:t xml:space="preserve">Wspomaganie pracy szkoły w rozwoju kompetencji matematyczno-przyrodniczych </w:t>
      </w:r>
      <w:r>
        <w:rPr>
          <w:sz w:val="40"/>
          <w:szCs w:val="40"/>
          <w:lang w:val="pl-PL"/>
        </w:rPr>
        <w:br/>
      </w:r>
      <w:r w:rsidRPr="00203B87">
        <w:rPr>
          <w:sz w:val="40"/>
          <w:szCs w:val="40"/>
          <w:lang w:val="pl-PL"/>
        </w:rPr>
        <w:t xml:space="preserve">na I etapie edukacyjnym </w:t>
      </w:r>
    </w:p>
    <w:p w:rsidR="00203B87" w:rsidRPr="00203B87" w:rsidRDefault="006F3682" w:rsidP="006F3682">
      <w:pPr>
        <w:autoSpaceDE w:val="0"/>
        <w:autoSpaceDN w:val="0"/>
        <w:adjustRightInd w:val="0"/>
        <w:spacing w:line="276" w:lineRule="auto"/>
        <w:ind w:firstLine="0"/>
        <w:jc w:val="center"/>
        <w:rPr>
          <w:rFonts w:asciiTheme="majorHAnsi" w:hAnsiTheme="majorHAnsi" w:cstheme="majorHAnsi"/>
          <w:color w:val="000000"/>
          <w:sz w:val="24"/>
          <w:szCs w:val="24"/>
          <w:lang w:val="pl-PL"/>
        </w:rPr>
      </w:pPr>
      <w:r w:rsidRPr="00E65D69">
        <w:rPr>
          <w:rFonts w:asciiTheme="majorHAnsi" w:hAnsiTheme="majorHAnsi" w:cstheme="majorHAnsi"/>
          <w:b/>
          <w:sz w:val="24"/>
          <w:szCs w:val="24"/>
          <w:lang w:val="pl-PL"/>
        </w:rPr>
        <w:t>Moduł VII</w:t>
      </w:r>
      <w:r>
        <w:rPr>
          <w:rFonts w:asciiTheme="majorHAnsi" w:hAnsiTheme="majorHAnsi" w:cstheme="majorHAnsi"/>
          <w:b/>
          <w:sz w:val="24"/>
          <w:szCs w:val="24"/>
          <w:lang w:val="pl-PL"/>
        </w:rPr>
        <w:t>I</w:t>
      </w:r>
      <w:r w:rsidRPr="00E65D69">
        <w:rPr>
          <w:rFonts w:asciiTheme="majorHAnsi" w:hAnsiTheme="majorHAnsi" w:cstheme="majorHAnsi"/>
          <w:b/>
          <w:sz w:val="24"/>
          <w:szCs w:val="24"/>
          <w:lang w:val="pl-PL"/>
        </w:rPr>
        <w:t>.</w:t>
      </w:r>
      <w:r w:rsidRPr="00723226">
        <w:rPr>
          <w:rFonts w:asciiTheme="majorHAnsi" w:hAnsiTheme="majorHAnsi" w:cstheme="majorHAnsi"/>
          <w:sz w:val="24"/>
          <w:szCs w:val="24"/>
          <w:lang w:val="pl-PL"/>
        </w:rPr>
        <w:t xml:space="preserve"> </w:t>
      </w:r>
      <w:r w:rsidRPr="00D70149">
        <w:rPr>
          <w:rFonts w:asciiTheme="majorHAnsi" w:hAnsiTheme="majorHAnsi" w:cstheme="majorHAnsi"/>
          <w:sz w:val="24"/>
          <w:szCs w:val="24"/>
          <w:lang w:val="pl-PL"/>
        </w:rPr>
        <w:t>Scenariusz szkolenia w zakresie rozwoju kompetencji matematyczno</w:t>
      </w:r>
      <w:r>
        <w:rPr>
          <w:rFonts w:asciiTheme="majorHAnsi" w:hAnsiTheme="majorHAnsi" w:cstheme="majorHAnsi"/>
          <w:sz w:val="24"/>
          <w:szCs w:val="24"/>
          <w:lang w:val="pl-PL"/>
        </w:rPr>
        <w:t xml:space="preserve"> </w:t>
      </w:r>
      <w:r w:rsidRPr="00D70149">
        <w:rPr>
          <w:rFonts w:asciiTheme="majorHAnsi" w:hAnsiTheme="majorHAnsi" w:cstheme="majorHAnsi"/>
          <w:sz w:val="24"/>
          <w:szCs w:val="24"/>
          <w:lang w:val="pl-PL"/>
        </w:rPr>
        <w:t>- przyrodniczych uczniów – I etap edukacyjny</w:t>
      </w:r>
    </w:p>
    <w:p w:rsidR="006F3682" w:rsidRDefault="006F3682" w:rsidP="00203B87">
      <w:pPr>
        <w:adjustRightInd w:val="0"/>
        <w:spacing w:line="276" w:lineRule="auto"/>
        <w:ind w:firstLine="0"/>
        <w:jc w:val="both"/>
        <w:rPr>
          <w:rFonts w:asciiTheme="majorHAnsi" w:hAnsiTheme="majorHAnsi" w:cstheme="majorHAnsi"/>
          <w:b/>
          <w:bCs/>
          <w:color w:val="000000"/>
          <w:sz w:val="24"/>
          <w:szCs w:val="24"/>
          <w:lang w:val="pl-PL"/>
        </w:rPr>
      </w:pPr>
    </w:p>
    <w:p w:rsidR="00203B87" w:rsidRDefault="00203B87" w:rsidP="00203B87">
      <w:pPr>
        <w:adjustRightInd w:val="0"/>
        <w:spacing w:line="276" w:lineRule="auto"/>
        <w:ind w:firstLine="0"/>
        <w:jc w:val="both"/>
        <w:rPr>
          <w:rFonts w:asciiTheme="majorHAnsi" w:hAnsiTheme="majorHAnsi" w:cstheme="majorHAnsi"/>
          <w:b/>
          <w:bCs/>
          <w:color w:val="000000"/>
          <w:sz w:val="24"/>
          <w:szCs w:val="24"/>
          <w:lang w:val="pl-PL"/>
        </w:rPr>
      </w:pPr>
      <w:r w:rsidRPr="00203B87">
        <w:rPr>
          <w:rFonts w:asciiTheme="majorHAnsi" w:hAnsiTheme="majorHAnsi" w:cstheme="majorHAnsi"/>
          <w:b/>
          <w:bCs/>
          <w:color w:val="000000"/>
          <w:sz w:val="24"/>
          <w:szCs w:val="24"/>
          <w:lang w:val="pl-PL"/>
        </w:rPr>
        <w:t xml:space="preserve">Cele </w:t>
      </w:r>
    </w:p>
    <w:p w:rsidR="00203B87" w:rsidRDefault="00203B87" w:rsidP="00203B87">
      <w:pPr>
        <w:adjustRightInd w:val="0"/>
        <w:spacing w:line="276" w:lineRule="auto"/>
        <w:ind w:firstLine="0"/>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 xml:space="preserve">Uczestnik szkolenia: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wspiera</w:t>
      </w:r>
      <w:proofErr w:type="gramEnd"/>
      <w:r w:rsidRPr="00203B87">
        <w:rPr>
          <w:rFonts w:asciiTheme="majorHAnsi" w:hAnsiTheme="majorHAnsi" w:cstheme="majorHAnsi"/>
          <w:color w:val="000000"/>
          <w:sz w:val="24"/>
          <w:szCs w:val="24"/>
          <w:lang w:val="pl-PL"/>
        </w:rPr>
        <w:t xml:space="preserve"> szkołę w przeprowadzeniu diagnozy jej pracy pod kątem rozwoju kompetencji matematyczno-przyrodniczych uczniów;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korzysta</w:t>
      </w:r>
      <w:proofErr w:type="gramEnd"/>
      <w:r w:rsidRPr="00203B87">
        <w:rPr>
          <w:rFonts w:asciiTheme="majorHAnsi" w:hAnsiTheme="majorHAnsi" w:cstheme="majorHAnsi"/>
          <w:color w:val="000000"/>
          <w:sz w:val="24"/>
          <w:szCs w:val="24"/>
          <w:lang w:val="pl-PL"/>
        </w:rPr>
        <w:t xml:space="preserve"> z dostępnych informacji, analizuje je i wyciąga wnioski służące określaniu kierunku działań szkoły na rzecz rozwoju kompetencji matematyczno-przyrodniczych uczniów;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wybiera</w:t>
      </w:r>
      <w:proofErr w:type="gramEnd"/>
      <w:r w:rsidRPr="00203B87">
        <w:rPr>
          <w:rFonts w:asciiTheme="majorHAnsi" w:hAnsiTheme="majorHAnsi" w:cstheme="majorHAnsi"/>
          <w:color w:val="000000"/>
          <w:sz w:val="24"/>
          <w:szCs w:val="24"/>
          <w:lang w:val="pl-PL"/>
        </w:rPr>
        <w:t xml:space="preserve"> metody i narzędzia służące pogłębionej diagnozie i dostosowuje je do obszarów związanych z rozwojem kompetencji matematyczno-przyrodniczych uczniów oraz specyfiki szkoły;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wyznacza</w:t>
      </w:r>
      <w:proofErr w:type="gramEnd"/>
      <w:r w:rsidRPr="00203B87">
        <w:rPr>
          <w:rFonts w:asciiTheme="majorHAnsi" w:hAnsiTheme="majorHAnsi" w:cstheme="majorHAnsi"/>
          <w:color w:val="000000"/>
          <w:sz w:val="24"/>
          <w:szCs w:val="24"/>
          <w:lang w:val="pl-PL"/>
        </w:rPr>
        <w:t xml:space="preserve"> cele i proponuje rozwiązania służące rozwojowi kompetencji matematyczno-przyrodniczych uczniów;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współpracuje</w:t>
      </w:r>
      <w:proofErr w:type="gramEnd"/>
      <w:r w:rsidRPr="00203B87">
        <w:rPr>
          <w:rFonts w:asciiTheme="majorHAnsi" w:hAnsiTheme="majorHAnsi" w:cstheme="majorHAnsi"/>
          <w:color w:val="000000"/>
          <w:sz w:val="24"/>
          <w:szCs w:val="24"/>
          <w:lang w:val="pl-PL"/>
        </w:rPr>
        <w:t xml:space="preserve"> z nauczycielami i dyrektorem szkoły przy tworzeniu i realizacji planu wspomagania szkoły;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zapewnia</w:t>
      </w:r>
      <w:proofErr w:type="gramEnd"/>
      <w:r w:rsidRPr="00203B87">
        <w:rPr>
          <w:rFonts w:asciiTheme="majorHAnsi" w:hAnsiTheme="majorHAnsi" w:cstheme="majorHAnsi"/>
          <w:color w:val="000000"/>
          <w:sz w:val="24"/>
          <w:szCs w:val="24"/>
          <w:lang w:val="pl-PL"/>
        </w:rPr>
        <w:t xml:space="preserve"> sprawną organizację form doskonalenia nauczycieli, w tym dobór kompetentnych ekspertów; </w:t>
      </w:r>
    </w:p>
    <w:p w:rsid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monitoruje</w:t>
      </w:r>
      <w:proofErr w:type="gramEnd"/>
      <w:r w:rsidRPr="00203B87">
        <w:rPr>
          <w:rFonts w:asciiTheme="majorHAnsi" w:hAnsiTheme="majorHAnsi" w:cstheme="majorHAnsi"/>
          <w:color w:val="000000"/>
          <w:sz w:val="24"/>
          <w:szCs w:val="24"/>
          <w:lang w:val="pl-PL"/>
        </w:rPr>
        <w:t xml:space="preserve"> i ocenia działania wspierające nauczycieli w rozwoju kompetencji matematyczno-przyrodniczych uczniów; </w:t>
      </w:r>
    </w:p>
    <w:p w:rsidR="00203B87" w:rsidRPr="00203B87" w:rsidRDefault="00203B87" w:rsidP="00203B87">
      <w:pPr>
        <w:pStyle w:val="Akapitzlist"/>
        <w:numPr>
          <w:ilvl w:val="3"/>
          <w:numId w:val="25"/>
        </w:numPr>
        <w:adjustRightInd w:val="0"/>
        <w:spacing w:line="276" w:lineRule="auto"/>
        <w:ind w:left="993"/>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projektuje</w:t>
      </w:r>
      <w:proofErr w:type="gramEnd"/>
      <w:r w:rsidRPr="00203B87">
        <w:rPr>
          <w:rFonts w:asciiTheme="majorHAnsi" w:hAnsiTheme="majorHAnsi" w:cstheme="majorHAnsi"/>
          <w:color w:val="000000"/>
          <w:sz w:val="24"/>
          <w:szCs w:val="24"/>
          <w:lang w:val="pl-PL"/>
        </w:rPr>
        <w:t xml:space="preserve"> i wykorzystuje narzędzia ewaluacyjne służące ocenie działań, których celem jest wspieranie nauczycieli w rozwoju kompetencji matematyczno-przyrodniczych uczniów. </w:t>
      </w:r>
    </w:p>
    <w:p w:rsidR="00203B87" w:rsidRPr="00203B87" w:rsidRDefault="00203B87" w:rsidP="00203B87">
      <w:pPr>
        <w:pStyle w:val="Akapitzlist"/>
        <w:adjustRightInd w:val="0"/>
        <w:spacing w:line="276" w:lineRule="auto"/>
        <w:ind w:firstLine="0"/>
        <w:jc w:val="both"/>
        <w:rPr>
          <w:rFonts w:asciiTheme="majorHAnsi" w:hAnsiTheme="majorHAnsi" w:cstheme="majorHAnsi"/>
          <w:b/>
          <w:bCs/>
          <w:color w:val="000000"/>
          <w:sz w:val="24"/>
          <w:szCs w:val="24"/>
          <w:lang w:val="pl-PL"/>
        </w:rPr>
      </w:pPr>
    </w:p>
    <w:p w:rsidR="00203B87" w:rsidRDefault="00203B87" w:rsidP="00203B87">
      <w:pPr>
        <w:pStyle w:val="Akapitzlist"/>
        <w:adjustRightInd w:val="0"/>
        <w:spacing w:line="276" w:lineRule="auto"/>
        <w:ind w:left="0" w:firstLine="0"/>
        <w:jc w:val="both"/>
        <w:rPr>
          <w:rFonts w:asciiTheme="majorHAnsi" w:hAnsiTheme="majorHAnsi" w:cstheme="majorHAnsi"/>
          <w:color w:val="000000"/>
          <w:sz w:val="24"/>
          <w:szCs w:val="24"/>
          <w:lang w:val="pl-PL"/>
        </w:rPr>
      </w:pPr>
      <w:r w:rsidRPr="00203B87">
        <w:rPr>
          <w:rFonts w:asciiTheme="majorHAnsi" w:hAnsiTheme="majorHAnsi" w:cstheme="majorHAnsi"/>
          <w:b/>
          <w:bCs/>
          <w:color w:val="000000"/>
          <w:sz w:val="24"/>
          <w:szCs w:val="24"/>
          <w:lang w:val="pl-PL"/>
        </w:rPr>
        <w:t>Szczegółowe treści</w:t>
      </w:r>
      <w:r>
        <w:rPr>
          <w:rFonts w:asciiTheme="majorHAnsi" w:hAnsiTheme="majorHAnsi" w:cstheme="majorHAnsi"/>
          <w:b/>
          <w:bCs/>
          <w:color w:val="000000"/>
          <w:sz w:val="24"/>
          <w:szCs w:val="24"/>
          <w:lang w:val="pl-PL"/>
        </w:rPr>
        <w:t>:</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Etapy diagnozy pracy szkoły</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Źródła informacji na temat pracy szkoły w obszarze kompetencji matematyczno-przyrodniczych uczniów</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Narzędzia diagnostyczne służące ocenie potrzeb szkoły w zakresie rozwoju kompetencji matematyczno-przyrodniczych uczniów</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lastRenderedPageBreak/>
        <w:t>Warsztat diagnostyczno-rozwojowy służący określeniu kierunków działań w pracy szkoły na rzecz rozwoju kompetencji matematyczno-przyrodniczych uczniów</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Reguły planowania procesu wspomagania</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Formy doskonalenia nauczycieli służące rozwojowi kompetencji matematyczno-przyrodniczych uczniów</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Kryteria wyboru ekspertów w zakresie rozwoju kompetencji matematyczno-przyrodniczych uczniów</w:t>
      </w:r>
      <w:r w:rsidR="006F3682">
        <w:rPr>
          <w:rFonts w:asciiTheme="majorHAnsi" w:hAnsiTheme="majorHAnsi" w:cstheme="majorHAnsi"/>
          <w:color w:val="000000"/>
          <w:sz w:val="24"/>
          <w:szCs w:val="24"/>
          <w:lang w:val="pl-PL"/>
        </w:rPr>
        <w:t>.</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Sposoby wspierania nauczycieli we wdrażaniu zmian, których celem jest rozwój kompetencji matematyczno-przyrodniczych uczniów</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Metody i narzędzia podsumowania oraz oceny procesu wspomagania na rzecz rozwoju kompetencji matematyczno--przyrodniczych uczniów</w:t>
      </w:r>
      <w:r w:rsidR="006F3682">
        <w:rPr>
          <w:rFonts w:asciiTheme="majorHAnsi" w:hAnsiTheme="majorHAnsi" w:cstheme="majorHAnsi"/>
          <w:color w:val="000000"/>
          <w:sz w:val="24"/>
          <w:szCs w:val="24"/>
          <w:lang w:val="pl-PL"/>
        </w:rPr>
        <w:t>.</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proofErr w:type="gramStart"/>
      <w:r w:rsidRPr="00203B87">
        <w:rPr>
          <w:rFonts w:asciiTheme="majorHAnsi" w:hAnsiTheme="majorHAnsi" w:cstheme="majorHAnsi"/>
          <w:color w:val="000000"/>
          <w:sz w:val="24"/>
          <w:szCs w:val="24"/>
          <w:lang w:val="pl-PL"/>
        </w:rPr>
        <w:t>Zmiana jako</w:t>
      </w:r>
      <w:proofErr w:type="gramEnd"/>
      <w:r w:rsidRPr="00203B87">
        <w:rPr>
          <w:rFonts w:asciiTheme="majorHAnsi" w:hAnsiTheme="majorHAnsi" w:cstheme="majorHAnsi"/>
          <w:color w:val="000000"/>
          <w:sz w:val="24"/>
          <w:szCs w:val="24"/>
          <w:lang w:val="pl-PL"/>
        </w:rPr>
        <w:t xml:space="preserve"> element rozwoju szkoły</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Wybrane sposoby radzenia sobie z typowymi reakcjami na zmianę</w:t>
      </w:r>
      <w:r w:rsidR="006F3682">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w:t>
      </w:r>
    </w:p>
    <w:p w:rsid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Zadania osoby wspomagającej pracę szkoły w rozwoju kompetencji matematyczno-przyrodniczych</w:t>
      </w:r>
      <w:r w:rsidR="006F3682">
        <w:rPr>
          <w:rFonts w:asciiTheme="majorHAnsi" w:hAnsiTheme="majorHAnsi" w:cstheme="majorHAnsi"/>
          <w:color w:val="000000"/>
          <w:sz w:val="24"/>
          <w:szCs w:val="24"/>
          <w:lang w:val="pl-PL"/>
        </w:rPr>
        <w:t>.</w:t>
      </w:r>
    </w:p>
    <w:p w:rsidR="00203B87" w:rsidRPr="00203B87" w:rsidRDefault="00203B87" w:rsidP="00203B87">
      <w:pPr>
        <w:pStyle w:val="Akapitzlist"/>
        <w:numPr>
          <w:ilvl w:val="0"/>
          <w:numId w:val="33"/>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 xml:space="preserve">Metody pracy w sieci współpracy i samokształcenia służące wspieraniu nauczycieli w kształtowaniu kompetencji matematyczno-przyrodniczych uczniów. </w:t>
      </w:r>
    </w:p>
    <w:p w:rsidR="00203B87" w:rsidRPr="00203B87" w:rsidRDefault="00203B87" w:rsidP="00203B87">
      <w:pPr>
        <w:pStyle w:val="Akapitzlist"/>
        <w:adjustRightInd w:val="0"/>
        <w:spacing w:line="276" w:lineRule="auto"/>
        <w:ind w:firstLine="0"/>
        <w:jc w:val="both"/>
        <w:rPr>
          <w:rFonts w:asciiTheme="majorHAnsi" w:hAnsiTheme="majorHAnsi" w:cstheme="majorHAnsi"/>
          <w:b/>
          <w:bCs/>
          <w:color w:val="000000"/>
          <w:sz w:val="24"/>
          <w:szCs w:val="24"/>
          <w:lang w:val="pl-PL"/>
        </w:rPr>
      </w:pPr>
    </w:p>
    <w:p w:rsidR="00203B87" w:rsidRPr="006F3682" w:rsidRDefault="00203B87" w:rsidP="00203B87">
      <w:pPr>
        <w:pStyle w:val="Akapitzlist"/>
        <w:adjustRightInd w:val="0"/>
        <w:spacing w:line="276" w:lineRule="auto"/>
        <w:ind w:left="0" w:firstLine="0"/>
        <w:jc w:val="both"/>
        <w:rPr>
          <w:rFonts w:asciiTheme="majorHAnsi" w:hAnsiTheme="majorHAnsi" w:cstheme="majorHAnsi"/>
          <w:bCs/>
          <w:color w:val="000000"/>
          <w:sz w:val="24"/>
          <w:szCs w:val="24"/>
          <w:lang w:val="pl-PL"/>
        </w:rPr>
      </w:pPr>
      <w:r w:rsidRPr="00203B87">
        <w:rPr>
          <w:rFonts w:asciiTheme="majorHAnsi" w:hAnsiTheme="majorHAnsi" w:cstheme="majorHAnsi"/>
          <w:b/>
          <w:bCs/>
          <w:color w:val="000000"/>
          <w:sz w:val="24"/>
          <w:szCs w:val="24"/>
          <w:lang w:val="pl-PL"/>
        </w:rPr>
        <w:t xml:space="preserve">Czas realizacji: </w:t>
      </w:r>
      <w:r w:rsidRPr="006F3682">
        <w:rPr>
          <w:rFonts w:asciiTheme="majorHAnsi" w:hAnsiTheme="majorHAnsi" w:cstheme="majorHAnsi"/>
          <w:bCs/>
          <w:color w:val="000000"/>
          <w:sz w:val="24"/>
          <w:szCs w:val="24"/>
          <w:lang w:val="pl-PL"/>
        </w:rPr>
        <w:t xml:space="preserve">12 godzin dydaktycznych </w:t>
      </w:r>
      <w:r w:rsidR="0070052C" w:rsidRPr="006F3682">
        <w:rPr>
          <w:rFonts w:asciiTheme="majorHAnsi" w:hAnsiTheme="majorHAnsi" w:cstheme="majorHAnsi"/>
          <w:bCs/>
          <w:color w:val="000000"/>
          <w:sz w:val="24"/>
          <w:szCs w:val="24"/>
          <w:lang w:val="pl-PL"/>
        </w:rPr>
        <w:t>(20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60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20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30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40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60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60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60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30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30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20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10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10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30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20</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w:t>
      </w:r>
      <w:r w:rsidR="0011795C">
        <w:rPr>
          <w:rFonts w:asciiTheme="majorHAnsi" w:hAnsiTheme="majorHAnsi" w:cstheme="majorHAnsi"/>
          <w:bCs/>
          <w:color w:val="000000"/>
          <w:sz w:val="24"/>
          <w:szCs w:val="24"/>
          <w:lang w:val="pl-PL"/>
        </w:rPr>
        <w:t xml:space="preserve"> </w:t>
      </w:r>
      <w:r w:rsidR="0070052C" w:rsidRPr="006F3682">
        <w:rPr>
          <w:rFonts w:asciiTheme="majorHAnsi" w:hAnsiTheme="majorHAnsi" w:cstheme="majorHAnsi"/>
          <w:bCs/>
          <w:color w:val="000000"/>
          <w:sz w:val="24"/>
          <w:szCs w:val="24"/>
          <w:lang w:val="pl-PL"/>
        </w:rPr>
        <w:t>10</w:t>
      </w:r>
      <w:r w:rsidR="0011795C">
        <w:rPr>
          <w:rFonts w:asciiTheme="majorHAnsi" w:hAnsiTheme="majorHAnsi" w:cstheme="majorHAnsi"/>
          <w:bCs/>
          <w:color w:val="000000"/>
          <w:sz w:val="24"/>
          <w:szCs w:val="24"/>
          <w:lang w:val="pl-PL"/>
        </w:rPr>
        <w:t xml:space="preserve"> </w:t>
      </w:r>
      <w:r w:rsidRPr="006F3682">
        <w:rPr>
          <w:rFonts w:asciiTheme="majorHAnsi" w:hAnsiTheme="majorHAnsi" w:cstheme="majorHAnsi"/>
          <w:bCs/>
          <w:color w:val="000000"/>
          <w:sz w:val="24"/>
          <w:szCs w:val="24"/>
          <w:lang w:val="pl-PL"/>
        </w:rPr>
        <w:t>= 540 min</w:t>
      </w:r>
      <w:r w:rsidR="0070052C" w:rsidRPr="006F3682">
        <w:rPr>
          <w:rFonts w:asciiTheme="majorHAnsi" w:hAnsiTheme="majorHAnsi" w:cstheme="majorHAnsi"/>
          <w:bCs/>
          <w:color w:val="000000"/>
          <w:sz w:val="24"/>
          <w:szCs w:val="24"/>
          <w:lang w:val="pl-PL"/>
        </w:rPr>
        <w:t>.)</w:t>
      </w:r>
    </w:p>
    <w:p w:rsidR="00203B87" w:rsidRPr="00203B87" w:rsidRDefault="00203B87" w:rsidP="00203B87">
      <w:pPr>
        <w:pStyle w:val="Akapitzlist"/>
        <w:adjustRightInd w:val="0"/>
        <w:spacing w:line="276" w:lineRule="auto"/>
        <w:ind w:firstLine="0"/>
        <w:jc w:val="both"/>
        <w:rPr>
          <w:rFonts w:asciiTheme="majorHAnsi" w:hAnsiTheme="majorHAnsi" w:cstheme="majorHAnsi"/>
          <w:b/>
          <w:bCs/>
          <w:color w:val="000000"/>
          <w:sz w:val="24"/>
          <w:szCs w:val="24"/>
          <w:lang w:val="pl-PL"/>
        </w:rPr>
      </w:pPr>
    </w:p>
    <w:tbl>
      <w:tblPr>
        <w:tblStyle w:val="Tabela-Siatka"/>
        <w:tblW w:w="13602" w:type="dxa"/>
        <w:tblInd w:w="-34" w:type="dxa"/>
        <w:tblLayout w:type="fixed"/>
        <w:tblLook w:val="04A0"/>
      </w:tblPr>
      <w:tblGrid>
        <w:gridCol w:w="2410"/>
        <w:gridCol w:w="6946"/>
        <w:gridCol w:w="2693"/>
        <w:gridCol w:w="1553"/>
      </w:tblGrid>
      <w:tr w:rsidR="00203B87" w:rsidRPr="00203B87" w:rsidTr="0011795C">
        <w:tc>
          <w:tcPr>
            <w:tcW w:w="2410" w:type="dxa"/>
            <w:shd w:val="clear" w:color="auto" w:fill="C5D1D7" w:themeFill="background2"/>
            <w:vAlign w:val="center"/>
          </w:tcPr>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r w:rsidRPr="00203B87">
              <w:rPr>
                <w:rFonts w:asciiTheme="majorHAnsi" w:hAnsiTheme="majorHAnsi" w:cstheme="majorHAnsi"/>
                <w:b/>
                <w:bCs/>
                <w:color w:val="000000"/>
                <w:sz w:val="24"/>
                <w:szCs w:val="24"/>
                <w:lang w:val="pl-PL"/>
              </w:rPr>
              <w:t>Aktywności</w:t>
            </w:r>
          </w:p>
        </w:tc>
        <w:tc>
          <w:tcPr>
            <w:tcW w:w="6946" w:type="dxa"/>
            <w:shd w:val="clear" w:color="auto" w:fill="C5D1D7" w:themeFill="background2"/>
            <w:vAlign w:val="center"/>
          </w:tcPr>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r w:rsidRPr="00203B87">
              <w:rPr>
                <w:rFonts w:asciiTheme="majorHAnsi" w:hAnsiTheme="majorHAnsi" w:cstheme="majorHAnsi"/>
                <w:b/>
                <w:bCs/>
                <w:color w:val="000000"/>
                <w:sz w:val="24"/>
                <w:szCs w:val="24"/>
                <w:lang w:val="pl-PL"/>
              </w:rPr>
              <w:t>Przebieg</w:t>
            </w:r>
          </w:p>
        </w:tc>
        <w:tc>
          <w:tcPr>
            <w:tcW w:w="2693" w:type="dxa"/>
            <w:shd w:val="clear" w:color="auto" w:fill="C5D1D7" w:themeFill="background2"/>
            <w:vAlign w:val="center"/>
          </w:tcPr>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r w:rsidRPr="00203B87">
              <w:rPr>
                <w:rFonts w:asciiTheme="majorHAnsi" w:hAnsiTheme="majorHAnsi" w:cstheme="majorHAnsi"/>
                <w:b/>
                <w:bCs/>
                <w:color w:val="000000"/>
                <w:sz w:val="24"/>
                <w:szCs w:val="24"/>
                <w:lang w:val="pl-PL"/>
              </w:rPr>
              <w:t>Potrzebne materiały</w:t>
            </w:r>
          </w:p>
        </w:tc>
        <w:tc>
          <w:tcPr>
            <w:tcW w:w="1553" w:type="dxa"/>
            <w:shd w:val="clear" w:color="auto" w:fill="C5D1D7" w:themeFill="background2"/>
            <w:vAlign w:val="center"/>
          </w:tcPr>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r w:rsidRPr="00203B87">
              <w:rPr>
                <w:rFonts w:asciiTheme="majorHAnsi" w:hAnsiTheme="majorHAnsi" w:cstheme="majorHAnsi"/>
                <w:b/>
                <w:bCs/>
                <w:color w:val="000000"/>
                <w:sz w:val="24"/>
                <w:szCs w:val="24"/>
                <w:lang w:val="pl-PL"/>
              </w:rPr>
              <w:t>Czas realizacji</w:t>
            </w:r>
            <w:r w:rsidR="00533E27">
              <w:rPr>
                <w:rFonts w:asciiTheme="majorHAnsi" w:hAnsiTheme="majorHAnsi" w:cstheme="majorHAnsi"/>
                <w:b/>
                <w:bCs/>
                <w:color w:val="000000"/>
                <w:sz w:val="24"/>
                <w:szCs w:val="24"/>
                <w:lang w:val="pl-PL"/>
              </w:rPr>
              <w:t xml:space="preserve"> - minuty</w:t>
            </w:r>
          </w:p>
        </w:tc>
      </w:tr>
      <w:tr w:rsidR="00533E27" w:rsidRPr="00203B87" w:rsidTr="001E2074">
        <w:tc>
          <w:tcPr>
            <w:tcW w:w="13602" w:type="dxa"/>
            <w:gridSpan w:val="4"/>
          </w:tcPr>
          <w:p w:rsidR="00533E27" w:rsidRPr="00203B87" w:rsidRDefault="00533E2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FD4A27">
              <w:rPr>
                <w:rFonts w:asciiTheme="majorHAnsi" w:hAnsiTheme="majorHAnsi" w:cstheme="majorHAnsi"/>
                <w:b/>
                <w:i/>
                <w:sz w:val="24"/>
                <w:szCs w:val="24"/>
                <w:lang w:val="pl-PL"/>
              </w:rPr>
              <w:t>Ćwiczenia zawarte w scenariuszu są propozycją określonych aktywności. Ich wybór przez prowadzących zależy od procesu grupowego.</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t>Rundka bez przymusu</w:t>
            </w:r>
          </w:p>
          <w:p w:rsidR="00203B87" w:rsidRPr="00203B87" w:rsidRDefault="00203B87" w:rsidP="00203B87">
            <w:pPr>
              <w:adjustRightInd w:val="0"/>
              <w:spacing w:after="173" w:line="276" w:lineRule="auto"/>
              <w:ind w:firstLine="0"/>
              <w:jc w:val="center"/>
              <w:rPr>
                <w:rFonts w:asciiTheme="majorHAnsi" w:hAnsiTheme="majorHAnsi" w:cstheme="majorHAnsi"/>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Uczest</w:t>
            </w:r>
            <w:r w:rsidR="00674F5B">
              <w:rPr>
                <w:rFonts w:asciiTheme="majorHAnsi" w:hAnsiTheme="majorHAnsi" w:cstheme="majorHAnsi"/>
                <w:bCs/>
                <w:color w:val="000000"/>
                <w:sz w:val="24"/>
                <w:szCs w:val="24"/>
                <w:lang w:val="pl-PL"/>
              </w:rPr>
              <w:t>nicy kończą zdanie</w:t>
            </w:r>
            <w:r w:rsidR="00416C08">
              <w:rPr>
                <w:rFonts w:asciiTheme="majorHAnsi" w:hAnsiTheme="majorHAnsi" w:cstheme="majorHAnsi"/>
                <w:bCs/>
                <w:color w:val="000000"/>
                <w:sz w:val="24"/>
                <w:szCs w:val="24"/>
                <w:lang w:val="pl-PL"/>
              </w:rPr>
              <w:t>:</w:t>
            </w:r>
            <w:r w:rsidR="00674F5B">
              <w:rPr>
                <w:rFonts w:asciiTheme="majorHAnsi" w:hAnsiTheme="majorHAnsi" w:cstheme="majorHAnsi"/>
                <w:bCs/>
                <w:color w:val="000000"/>
                <w:sz w:val="24"/>
                <w:szCs w:val="24"/>
                <w:lang w:val="pl-PL"/>
              </w:rPr>
              <w:t xml:space="preserve"> </w:t>
            </w:r>
            <w:r w:rsidRPr="00674F5B">
              <w:rPr>
                <w:rFonts w:asciiTheme="majorHAnsi" w:hAnsiTheme="majorHAnsi" w:cstheme="majorHAnsi"/>
                <w:bCs/>
                <w:i/>
                <w:color w:val="000000"/>
                <w:sz w:val="24"/>
                <w:szCs w:val="24"/>
                <w:lang w:val="pl-PL"/>
              </w:rPr>
              <w:t>Chciałabym, chciała, aby</w:t>
            </w:r>
            <w:r w:rsidR="00674F5B" w:rsidRPr="00674F5B">
              <w:rPr>
                <w:rFonts w:asciiTheme="majorHAnsi" w:hAnsiTheme="majorHAnsi" w:cstheme="majorHAnsi"/>
                <w:bCs/>
                <w:i/>
                <w:color w:val="000000"/>
                <w:sz w:val="24"/>
                <w:szCs w:val="24"/>
                <w:lang w:val="pl-PL"/>
              </w:rPr>
              <w:t xml:space="preserve"> moi </w:t>
            </w:r>
            <w:r w:rsidRPr="00674F5B">
              <w:rPr>
                <w:rFonts w:asciiTheme="majorHAnsi" w:hAnsiTheme="majorHAnsi" w:cstheme="majorHAnsi"/>
                <w:bCs/>
                <w:i/>
                <w:color w:val="000000"/>
                <w:sz w:val="24"/>
                <w:szCs w:val="24"/>
                <w:lang w:val="pl-PL"/>
              </w:rPr>
              <w:t>uczniowie…..</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Trener przypomina główny cel warsztatów:</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i/>
                <w:color w:val="000000"/>
                <w:sz w:val="24"/>
                <w:szCs w:val="24"/>
                <w:lang w:val="pl-PL"/>
              </w:rPr>
              <w:t>Przygotowanie do procesowego wspomagania szkół w obszarach związanych z kształceniem kompetencji kluczowych, ze szczególnym uwzględnieniem kompetencji matematyczno-przyrodniczych.</w:t>
            </w:r>
          </w:p>
          <w:p w:rsidR="00203B87" w:rsidRPr="00203B87" w:rsidRDefault="00416C08" w:rsidP="00203B87">
            <w:pPr>
              <w:pStyle w:val="Akapitzlist"/>
              <w:adjustRightInd w:val="0"/>
              <w:spacing w:line="276" w:lineRule="auto"/>
              <w:ind w:left="0" w:firstLine="0"/>
              <w:rPr>
                <w:rFonts w:asciiTheme="majorHAnsi" w:hAnsiTheme="majorHAnsi" w:cstheme="majorHAnsi"/>
                <w:bCs/>
                <w:color w:val="000000"/>
                <w:sz w:val="24"/>
                <w:szCs w:val="24"/>
                <w:lang w:val="pl-PL"/>
              </w:rPr>
            </w:pPr>
            <w:r>
              <w:rPr>
                <w:rFonts w:asciiTheme="majorHAnsi" w:hAnsiTheme="majorHAnsi" w:cstheme="majorHAnsi"/>
                <w:bCs/>
                <w:color w:val="000000"/>
                <w:sz w:val="24"/>
                <w:szCs w:val="24"/>
                <w:lang w:val="pl-PL"/>
              </w:rPr>
              <w:t>Dyskusja, refleksje na temat:</w:t>
            </w:r>
            <w:r w:rsidR="00203B87" w:rsidRPr="00203B87">
              <w:rPr>
                <w:rFonts w:asciiTheme="majorHAnsi" w:hAnsiTheme="majorHAnsi" w:cstheme="majorHAnsi"/>
                <w:sz w:val="24"/>
                <w:szCs w:val="24"/>
                <w:lang w:val="pl-PL"/>
              </w:rPr>
              <w:t xml:space="preserve"> </w:t>
            </w:r>
            <w:r w:rsidR="00203B87" w:rsidRPr="00416C08">
              <w:rPr>
                <w:rFonts w:asciiTheme="majorHAnsi" w:hAnsiTheme="majorHAnsi" w:cstheme="majorHAnsi"/>
                <w:i/>
                <w:sz w:val="24"/>
                <w:szCs w:val="24"/>
                <w:lang w:val="pl-PL"/>
              </w:rPr>
              <w:t xml:space="preserve">Jak wspomaganie powinno być </w:t>
            </w:r>
            <w:r w:rsidR="00203B87" w:rsidRPr="00416C08">
              <w:rPr>
                <w:rFonts w:asciiTheme="majorHAnsi" w:hAnsiTheme="majorHAnsi" w:cstheme="majorHAnsi"/>
                <w:i/>
                <w:sz w:val="24"/>
                <w:szCs w:val="24"/>
                <w:lang w:val="pl-PL"/>
              </w:rPr>
              <w:lastRenderedPageBreak/>
              <w:t xml:space="preserve">zorganizowane, by wpływało na </w:t>
            </w:r>
            <w:proofErr w:type="gramStart"/>
            <w:r w:rsidR="00203B87" w:rsidRPr="00416C08">
              <w:rPr>
                <w:rFonts w:asciiTheme="majorHAnsi" w:hAnsiTheme="majorHAnsi" w:cstheme="majorHAnsi"/>
                <w:i/>
                <w:sz w:val="24"/>
                <w:szCs w:val="24"/>
                <w:lang w:val="pl-PL"/>
              </w:rPr>
              <w:t>budowanie jakości</w:t>
            </w:r>
            <w:proofErr w:type="gramEnd"/>
            <w:r w:rsidR="00203B87" w:rsidRPr="00416C08">
              <w:rPr>
                <w:rFonts w:asciiTheme="majorHAnsi" w:hAnsiTheme="majorHAnsi" w:cstheme="majorHAnsi"/>
                <w:i/>
                <w:sz w:val="24"/>
                <w:szCs w:val="24"/>
                <w:lang w:val="pl-PL"/>
              </w:rPr>
              <w:t xml:space="preserve"> pracy szkoły?</w:t>
            </w:r>
          </w:p>
        </w:tc>
        <w:tc>
          <w:tcPr>
            <w:tcW w:w="2693" w:type="dxa"/>
          </w:tcPr>
          <w:p w:rsidR="00203B87" w:rsidRPr="00203B87" w:rsidRDefault="00203B87" w:rsidP="00203B87">
            <w:pPr>
              <w:pStyle w:val="Bezodstpw"/>
              <w:spacing w:line="276" w:lineRule="auto"/>
              <w:jc w:val="center"/>
              <w:rPr>
                <w:rFonts w:asciiTheme="majorHAnsi" w:hAnsiTheme="majorHAnsi" w:cstheme="majorHAnsi"/>
                <w:sz w:val="24"/>
                <w:szCs w:val="24"/>
                <w:lang w:val="pl-PL"/>
              </w:rPr>
            </w:pPr>
            <w:r w:rsidRPr="00203B87">
              <w:rPr>
                <w:rFonts w:asciiTheme="majorHAnsi" w:hAnsiTheme="majorHAnsi" w:cstheme="majorHAnsi"/>
                <w:sz w:val="24"/>
                <w:szCs w:val="24"/>
                <w:lang w:val="pl-PL"/>
              </w:rPr>
              <w:lastRenderedPageBreak/>
              <w:t xml:space="preserve">Zapisany na </w:t>
            </w:r>
            <w:proofErr w:type="spellStart"/>
            <w:r w:rsidR="00674F5B" w:rsidRPr="00203B87">
              <w:rPr>
                <w:rFonts w:asciiTheme="majorHAnsi" w:hAnsiTheme="majorHAnsi" w:cstheme="majorHAnsi"/>
                <w:sz w:val="24"/>
                <w:szCs w:val="24"/>
                <w:lang w:val="pl-PL"/>
              </w:rPr>
              <w:t>flipcharcie</w:t>
            </w:r>
            <w:proofErr w:type="spellEnd"/>
            <w:r w:rsidR="00674F5B" w:rsidRPr="00203B87">
              <w:rPr>
                <w:rFonts w:asciiTheme="majorHAnsi" w:hAnsiTheme="majorHAnsi" w:cstheme="majorHAnsi"/>
                <w:sz w:val="24"/>
                <w:szCs w:val="24"/>
                <w:lang w:val="pl-PL"/>
              </w:rPr>
              <w:t xml:space="preserve"> główny</w:t>
            </w:r>
            <w:r w:rsidRPr="00203B87">
              <w:rPr>
                <w:rFonts w:asciiTheme="majorHAnsi" w:hAnsiTheme="majorHAnsi" w:cstheme="majorHAnsi"/>
                <w:sz w:val="24"/>
                <w:szCs w:val="24"/>
                <w:lang w:val="pl-PL"/>
              </w:rPr>
              <w:t xml:space="preserve"> cel szkolenia</w:t>
            </w:r>
          </w:p>
        </w:tc>
        <w:tc>
          <w:tcPr>
            <w:tcW w:w="1553" w:type="dxa"/>
          </w:tcPr>
          <w:p w:rsidR="00203B87" w:rsidRPr="00203B87" w:rsidRDefault="00203B87" w:rsidP="00533E2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20 </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Etapy diagnozy pracy szkoły</w:t>
            </w:r>
          </w:p>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p>
          <w:p w:rsidR="00203B87" w:rsidRPr="003F7115" w:rsidRDefault="00674F5B"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M</w:t>
            </w:r>
            <w:r w:rsidR="00203B87" w:rsidRPr="003F7115">
              <w:rPr>
                <w:rFonts w:asciiTheme="majorHAnsi" w:hAnsiTheme="majorHAnsi" w:cstheme="majorHAnsi"/>
                <w:color w:val="000000"/>
                <w:sz w:val="24"/>
                <w:szCs w:val="24"/>
                <w:lang w:val="pl-PL"/>
              </w:rPr>
              <w:t xml:space="preserve">apa myśli </w:t>
            </w:r>
            <w:r w:rsidRPr="003F7115">
              <w:rPr>
                <w:rFonts w:asciiTheme="majorHAnsi" w:hAnsiTheme="majorHAnsi" w:cstheme="majorHAnsi"/>
                <w:color w:val="000000"/>
                <w:sz w:val="24"/>
                <w:szCs w:val="24"/>
                <w:lang w:val="pl-PL"/>
              </w:rPr>
              <w:br/>
              <w:t>i skojarzeń</w:t>
            </w:r>
          </w:p>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p>
          <w:p w:rsidR="00203B87" w:rsidRPr="00203B87" w:rsidRDefault="00203B87" w:rsidP="00203B87">
            <w:pPr>
              <w:pStyle w:val="Default"/>
              <w:spacing w:line="276" w:lineRule="auto"/>
              <w:ind w:firstLine="0"/>
              <w:jc w:val="center"/>
              <w:rPr>
                <w:rFonts w:asciiTheme="majorHAnsi" w:hAnsiTheme="majorHAnsi" w:cstheme="majorHAnsi"/>
                <w:lang w:val="pl-PL"/>
              </w:rPr>
            </w:pPr>
            <w:r w:rsidRPr="00203B87">
              <w:rPr>
                <w:rFonts w:asciiTheme="majorHAnsi" w:hAnsiTheme="majorHAnsi" w:cstheme="majorHAnsi"/>
                <w:b/>
                <w:bCs/>
                <w:lang w:val="pl-PL"/>
              </w:rPr>
              <w:t xml:space="preserve">Wymiana doświadczeń </w:t>
            </w:r>
            <w:r w:rsidR="00674F5B">
              <w:rPr>
                <w:rFonts w:asciiTheme="majorHAnsi" w:hAnsiTheme="majorHAnsi" w:cstheme="majorHAnsi"/>
                <w:b/>
                <w:bCs/>
                <w:lang w:val="pl-PL"/>
              </w:rPr>
              <w:br/>
            </w:r>
            <w:r w:rsidRPr="00203B87">
              <w:rPr>
                <w:rFonts w:asciiTheme="majorHAnsi" w:hAnsiTheme="majorHAnsi" w:cstheme="majorHAnsi"/>
                <w:b/>
                <w:bCs/>
                <w:lang w:val="pl-PL"/>
              </w:rPr>
              <w:t>w zakresie kompleksowego wspomagania szkół/przedszkoli</w:t>
            </w:r>
          </w:p>
          <w:p w:rsidR="00203B87" w:rsidRPr="00203B87" w:rsidRDefault="00203B87" w:rsidP="00203B87">
            <w:pPr>
              <w:adjustRightInd w:val="0"/>
              <w:spacing w:after="173" w:line="276" w:lineRule="auto"/>
              <w:ind w:firstLine="0"/>
              <w:jc w:val="center"/>
              <w:rPr>
                <w:rFonts w:asciiTheme="majorHAnsi" w:hAnsiTheme="majorHAnsi" w:cstheme="majorHAnsi"/>
                <w:color w:val="000000"/>
                <w:sz w:val="24"/>
                <w:szCs w:val="24"/>
                <w:lang w:val="pl-PL"/>
              </w:rPr>
            </w:pPr>
          </w:p>
          <w:p w:rsidR="00203B87" w:rsidRPr="00674F5B" w:rsidRDefault="00674F5B" w:rsidP="00203B87">
            <w:pPr>
              <w:adjustRightInd w:val="0"/>
              <w:spacing w:after="173" w:line="276" w:lineRule="auto"/>
              <w:ind w:firstLine="0"/>
              <w:jc w:val="center"/>
              <w:rPr>
                <w:rFonts w:asciiTheme="majorHAnsi" w:hAnsiTheme="majorHAnsi" w:cstheme="majorHAnsi"/>
                <w:color w:val="000000"/>
                <w:sz w:val="24"/>
                <w:szCs w:val="24"/>
                <w:lang w:val="pl-PL"/>
              </w:rPr>
            </w:pPr>
            <w:r w:rsidRPr="00674F5B">
              <w:rPr>
                <w:rFonts w:asciiTheme="majorHAnsi" w:hAnsiTheme="majorHAnsi" w:cstheme="majorHAnsi"/>
                <w:color w:val="000000"/>
                <w:sz w:val="24"/>
                <w:szCs w:val="24"/>
                <w:lang w:val="pl-PL"/>
              </w:rPr>
              <w:t>Dyskusja</w:t>
            </w:r>
          </w:p>
        </w:tc>
        <w:tc>
          <w:tcPr>
            <w:tcW w:w="6946" w:type="dxa"/>
          </w:tcPr>
          <w:p w:rsidR="00203B87" w:rsidRPr="00203B87" w:rsidRDefault="00674F5B" w:rsidP="00203B87">
            <w:pPr>
              <w:pStyle w:val="Default"/>
              <w:spacing w:after="158" w:line="276" w:lineRule="auto"/>
              <w:ind w:firstLine="0"/>
              <w:rPr>
                <w:rFonts w:asciiTheme="majorHAnsi" w:hAnsiTheme="majorHAnsi" w:cstheme="majorHAnsi"/>
                <w:lang w:val="pl-PL"/>
              </w:rPr>
            </w:pPr>
            <w:r>
              <w:rPr>
                <w:rFonts w:asciiTheme="majorHAnsi" w:hAnsiTheme="majorHAnsi" w:cstheme="majorHAnsi"/>
                <w:lang w:val="pl-PL"/>
              </w:rPr>
              <w:t>Trener przypomina</w:t>
            </w:r>
            <w:r w:rsidR="00203B87" w:rsidRPr="00203B87">
              <w:rPr>
                <w:rFonts w:asciiTheme="majorHAnsi" w:hAnsiTheme="majorHAnsi" w:cstheme="majorHAnsi"/>
                <w:lang w:val="pl-PL"/>
              </w:rPr>
              <w:t xml:space="preserve"> etapy procesu wspomagania szkół: </w:t>
            </w:r>
          </w:p>
          <w:p w:rsidR="00674F5B" w:rsidRDefault="00203B87" w:rsidP="00674F5B">
            <w:pPr>
              <w:pStyle w:val="Default"/>
              <w:numPr>
                <w:ilvl w:val="0"/>
                <w:numId w:val="35"/>
              </w:numPr>
              <w:spacing w:after="158" w:line="276" w:lineRule="auto"/>
              <w:rPr>
                <w:rFonts w:asciiTheme="majorHAnsi" w:hAnsiTheme="majorHAnsi" w:cstheme="majorHAnsi"/>
                <w:lang w:val="pl-PL"/>
              </w:rPr>
            </w:pPr>
            <w:r w:rsidRPr="00203B87">
              <w:rPr>
                <w:rFonts w:asciiTheme="majorHAnsi" w:hAnsiTheme="majorHAnsi" w:cstheme="majorHAnsi"/>
                <w:lang w:val="pl-PL"/>
              </w:rPr>
              <w:t xml:space="preserve">Diagnoza pracy szkoły (dzięki niej proces wspomagania odpowiada konkretnym potrzebom szkoły, nauczycieli, uczniów, środowiska). </w:t>
            </w:r>
          </w:p>
          <w:p w:rsidR="00674F5B" w:rsidRDefault="00203B87" w:rsidP="00674F5B">
            <w:pPr>
              <w:pStyle w:val="Default"/>
              <w:numPr>
                <w:ilvl w:val="0"/>
                <w:numId w:val="35"/>
              </w:numPr>
              <w:spacing w:after="158" w:line="276" w:lineRule="auto"/>
              <w:rPr>
                <w:rFonts w:asciiTheme="majorHAnsi" w:hAnsiTheme="majorHAnsi" w:cstheme="majorHAnsi"/>
                <w:lang w:val="pl-PL"/>
              </w:rPr>
            </w:pPr>
            <w:r w:rsidRPr="00674F5B">
              <w:rPr>
                <w:rFonts w:asciiTheme="majorHAnsi" w:hAnsiTheme="majorHAnsi" w:cstheme="majorHAnsi"/>
                <w:lang w:val="pl-PL"/>
              </w:rPr>
              <w:t xml:space="preserve">Ustalenie sposobów działania, planowanie </w:t>
            </w:r>
            <w:r w:rsidR="00674F5B">
              <w:rPr>
                <w:rFonts w:asciiTheme="majorHAnsi" w:hAnsiTheme="majorHAnsi" w:cstheme="majorHAnsi"/>
                <w:lang w:val="pl-PL"/>
              </w:rPr>
              <w:t>(</w:t>
            </w:r>
            <w:r w:rsidRPr="00674F5B">
              <w:rPr>
                <w:rFonts w:asciiTheme="majorHAnsi" w:hAnsiTheme="majorHAnsi" w:cstheme="majorHAnsi"/>
                <w:lang w:val="pl-PL"/>
              </w:rPr>
              <w:t xml:space="preserve">wspólne wybranie obszaru pracy, cele, sposoby działania oraz harmonogram). </w:t>
            </w:r>
          </w:p>
          <w:p w:rsidR="00674F5B" w:rsidRDefault="00203B87" w:rsidP="00674F5B">
            <w:pPr>
              <w:pStyle w:val="Default"/>
              <w:numPr>
                <w:ilvl w:val="0"/>
                <w:numId w:val="35"/>
              </w:numPr>
              <w:spacing w:after="158" w:line="276" w:lineRule="auto"/>
              <w:rPr>
                <w:rFonts w:asciiTheme="majorHAnsi" w:hAnsiTheme="majorHAnsi" w:cstheme="majorHAnsi"/>
                <w:lang w:val="pl-PL"/>
              </w:rPr>
            </w:pPr>
            <w:r w:rsidRPr="00674F5B">
              <w:rPr>
                <w:rFonts w:asciiTheme="majorHAnsi" w:hAnsiTheme="majorHAnsi" w:cstheme="majorHAnsi"/>
                <w:lang w:val="pl-PL"/>
              </w:rPr>
              <w:t xml:space="preserve">Realizacja działań (organizacja zaplanowanych form doskonalenia, wdrożenie). </w:t>
            </w:r>
          </w:p>
          <w:p w:rsidR="00203B87" w:rsidRPr="00674F5B" w:rsidRDefault="00203B87" w:rsidP="00674F5B">
            <w:pPr>
              <w:pStyle w:val="Default"/>
              <w:numPr>
                <w:ilvl w:val="0"/>
                <w:numId w:val="35"/>
              </w:numPr>
              <w:spacing w:after="158" w:line="276" w:lineRule="auto"/>
              <w:rPr>
                <w:rFonts w:asciiTheme="majorHAnsi" w:hAnsiTheme="majorHAnsi" w:cstheme="majorHAnsi"/>
                <w:lang w:val="pl-PL"/>
              </w:rPr>
            </w:pPr>
            <w:r w:rsidRPr="00674F5B">
              <w:rPr>
                <w:rFonts w:asciiTheme="majorHAnsi" w:hAnsiTheme="majorHAnsi" w:cstheme="majorHAnsi"/>
                <w:lang w:val="pl-PL"/>
              </w:rPr>
              <w:t>Ocena efektów ( w odniesieniu do zakładanych celów, przebiegu procesu</w:t>
            </w:r>
            <w:r w:rsidR="00416C08">
              <w:rPr>
                <w:rFonts w:asciiTheme="majorHAnsi" w:hAnsiTheme="majorHAnsi" w:cstheme="majorHAnsi"/>
                <w:lang w:val="pl-PL"/>
              </w:rPr>
              <w:t>,</w:t>
            </w:r>
            <w:r w:rsidRPr="00674F5B">
              <w:rPr>
                <w:rFonts w:asciiTheme="majorHAnsi" w:hAnsiTheme="majorHAnsi" w:cstheme="majorHAnsi"/>
                <w:lang w:val="pl-PL"/>
              </w:rPr>
              <w:t xml:space="preserve"> efektywności podejmowanych działań). </w:t>
            </w:r>
          </w:p>
          <w:p w:rsidR="00203B87" w:rsidRPr="00674F5B" w:rsidRDefault="00203B87" w:rsidP="00203B87">
            <w:pPr>
              <w:pStyle w:val="Default"/>
              <w:spacing w:line="276" w:lineRule="auto"/>
              <w:ind w:firstLine="0"/>
              <w:rPr>
                <w:rFonts w:asciiTheme="majorHAnsi" w:hAnsiTheme="majorHAnsi" w:cstheme="majorHAnsi"/>
                <w:i/>
                <w:lang w:val="pl-PL"/>
              </w:rPr>
            </w:pPr>
            <w:r w:rsidRPr="00203B87">
              <w:rPr>
                <w:rFonts w:asciiTheme="majorHAnsi" w:hAnsiTheme="majorHAnsi" w:cstheme="majorHAnsi"/>
                <w:lang w:val="pl-PL"/>
              </w:rPr>
              <w:t>Trener skupia się na dokładnym omówieniu etapów diagnozy. Uczestnicy zapoznają się załącznikiem</w:t>
            </w:r>
            <w:r w:rsidR="00674F5B">
              <w:rPr>
                <w:rFonts w:asciiTheme="majorHAnsi" w:hAnsiTheme="majorHAnsi" w:cstheme="majorHAnsi"/>
                <w:lang w:val="pl-PL"/>
              </w:rPr>
              <w:t xml:space="preserve"> </w:t>
            </w:r>
            <w:r w:rsidRPr="00203B87">
              <w:rPr>
                <w:rFonts w:asciiTheme="majorHAnsi" w:hAnsiTheme="majorHAnsi" w:cstheme="majorHAnsi"/>
                <w:lang w:val="pl-PL"/>
              </w:rPr>
              <w:t xml:space="preserve">- </w:t>
            </w:r>
            <w:r w:rsidRPr="00674F5B">
              <w:rPr>
                <w:rFonts w:asciiTheme="majorHAnsi" w:hAnsiTheme="majorHAnsi" w:cstheme="majorHAnsi"/>
                <w:i/>
                <w:lang w:val="pl-PL"/>
              </w:rPr>
              <w:t>Jak przebiega diagnoza pracy szkoły?</w:t>
            </w:r>
          </w:p>
          <w:p w:rsidR="00203B87" w:rsidRPr="00416C08" w:rsidRDefault="00203B87" w:rsidP="00203B87">
            <w:pPr>
              <w:pStyle w:val="Default"/>
              <w:spacing w:line="276" w:lineRule="auto"/>
              <w:ind w:firstLine="0"/>
              <w:rPr>
                <w:rFonts w:asciiTheme="majorHAnsi" w:hAnsiTheme="majorHAnsi" w:cstheme="majorHAnsi"/>
                <w:i/>
                <w:lang w:val="pl-PL"/>
              </w:rPr>
            </w:pPr>
            <w:r w:rsidRPr="00203B87">
              <w:rPr>
                <w:rFonts w:asciiTheme="majorHAnsi" w:hAnsiTheme="majorHAnsi" w:cstheme="majorHAnsi"/>
                <w:lang w:val="pl-PL"/>
              </w:rPr>
              <w:t xml:space="preserve">Pracując w parach, </w:t>
            </w:r>
            <w:r w:rsidR="00416C08">
              <w:rPr>
                <w:rFonts w:asciiTheme="majorHAnsi" w:hAnsiTheme="majorHAnsi" w:cstheme="majorHAnsi"/>
                <w:lang w:val="pl-PL"/>
              </w:rPr>
              <w:t xml:space="preserve">uczestnicy </w:t>
            </w:r>
            <w:r w:rsidRPr="00203B87">
              <w:rPr>
                <w:rFonts w:asciiTheme="majorHAnsi" w:hAnsiTheme="majorHAnsi" w:cstheme="majorHAnsi"/>
                <w:lang w:val="pl-PL"/>
              </w:rPr>
              <w:t>tworzą mapę myśli i skojarzeń</w:t>
            </w:r>
            <w:r w:rsidR="00674F5B">
              <w:rPr>
                <w:rFonts w:asciiTheme="majorHAnsi" w:hAnsiTheme="majorHAnsi" w:cstheme="majorHAnsi"/>
                <w:lang w:val="pl-PL"/>
              </w:rPr>
              <w:t xml:space="preserve"> będącą odpowiedzią </w:t>
            </w:r>
            <w:r w:rsidRPr="00203B87">
              <w:rPr>
                <w:rFonts w:asciiTheme="majorHAnsi" w:hAnsiTheme="majorHAnsi" w:cstheme="majorHAnsi"/>
                <w:lang w:val="pl-PL"/>
              </w:rPr>
              <w:t xml:space="preserve">na </w:t>
            </w:r>
            <w:proofErr w:type="gramStart"/>
            <w:r w:rsidRPr="00203B87">
              <w:rPr>
                <w:rFonts w:asciiTheme="majorHAnsi" w:hAnsiTheme="majorHAnsi" w:cstheme="majorHAnsi"/>
                <w:lang w:val="pl-PL"/>
              </w:rPr>
              <w:t>pytanie</w:t>
            </w:r>
            <w:r w:rsidR="00416C08">
              <w:rPr>
                <w:rFonts w:asciiTheme="majorHAnsi" w:hAnsiTheme="majorHAnsi" w:cstheme="majorHAnsi"/>
                <w:lang w:val="pl-PL"/>
              </w:rPr>
              <w:t xml:space="preserve">: </w:t>
            </w:r>
            <w:r w:rsidRPr="00416C08">
              <w:rPr>
                <w:rFonts w:asciiTheme="majorHAnsi" w:hAnsiTheme="majorHAnsi" w:cstheme="majorHAnsi"/>
                <w:i/>
                <w:lang w:val="pl-PL"/>
              </w:rPr>
              <w:t>Co</w:t>
            </w:r>
            <w:proofErr w:type="gramEnd"/>
            <w:r w:rsidRPr="00416C08">
              <w:rPr>
                <w:rFonts w:asciiTheme="majorHAnsi" w:hAnsiTheme="majorHAnsi" w:cstheme="majorHAnsi"/>
                <w:i/>
                <w:lang w:val="pl-PL"/>
              </w:rPr>
              <w:t xml:space="preserve"> decyduje o skuteczności diagnozy pracy szkoły?   </w:t>
            </w:r>
          </w:p>
          <w:p w:rsidR="00203B87" w:rsidRPr="00203B87" w:rsidRDefault="006F3682" w:rsidP="00203B87">
            <w:pPr>
              <w:pStyle w:val="Default"/>
              <w:spacing w:line="276" w:lineRule="auto"/>
              <w:ind w:firstLine="0"/>
              <w:rPr>
                <w:rFonts w:asciiTheme="majorHAnsi" w:hAnsiTheme="majorHAnsi" w:cstheme="majorHAnsi"/>
                <w:lang w:val="pl-PL"/>
              </w:rPr>
            </w:pPr>
            <w:r>
              <w:rPr>
                <w:rFonts w:asciiTheme="majorHAnsi" w:hAnsiTheme="majorHAnsi" w:cstheme="majorHAnsi"/>
                <w:lang w:val="pl-PL"/>
              </w:rPr>
              <w:t>Zapis</w:t>
            </w:r>
            <w:r w:rsidR="00416C08">
              <w:rPr>
                <w:rFonts w:asciiTheme="majorHAnsi" w:hAnsiTheme="majorHAnsi" w:cstheme="majorHAnsi"/>
                <w:lang w:val="pl-PL"/>
              </w:rPr>
              <w:t>y</w:t>
            </w:r>
            <w:r w:rsidR="00203B87" w:rsidRPr="00203B87">
              <w:rPr>
                <w:rFonts w:asciiTheme="majorHAnsi" w:hAnsiTheme="majorHAnsi" w:cstheme="majorHAnsi"/>
                <w:lang w:val="pl-PL"/>
              </w:rPr>
              <w:t xml:space="preserve"> na </w:t>
            </w:r>
            <w:proofErr w:type="spellStart"/>
            <w:r w:rsidR="00203B87" w:rsidRPr="00203B87">
              <w:rPr>
                <w:rFonts w:asciiTheme="majorHAnsi" w:hAnsiTheme="majorHAnsi" w:cstheme="majorHAnsi"/>
                <w:lang w:val="pl-PL"/>
              </w:rPr>
              <w:t>flipcharcie</w:t>
            </w:r>
            <w:proofErr w:type="spellEnd"/>
            <w:r w:rsidR="00203B87" w:rsidRPr="00203B87">
              <w:rPr>
                <w:rFonts w:asciiTheme="majorHAnsi" w:hAnsiTheme="majorHAnsi" w:cstheme="majorHAnsi"/>
                <w:lang w:val="pl-PL"/>
              </w:rPr>
              <w:t xml:space="preserve"> </w:t>
            </w:r>
            <w:r w:rsidR="00416C08">
              <w:rPr>
                <w:rFonts w:asciiTheme="majorHAnsi" w:hAnsiTheme="majorHAnsi" w:cstheme="majorHAnsi"/>
                <w:lang w:val="pl-PL"/>
              </w:rPr>
              <w:t>odpowiedzi.</w:t>
            </w:r>
          </w:p>
          <w:p w:rsidR="00203B87" w:rsidRPr="00203B87" w:rsidRDefault="00203B87" w:rsidP="00203B87">
            <w:pPr>
              <w:pStyle w:val="Default"/>
              <w:spacing w:line="276" w:lineRule="auto"/>
              <w:ind w:firstLine="0"/>
              <w:rPr>
                <w:rFonts w:asciiTheme="majorHAnsi" w:hAnsiTheme="majorHAnsi" w:cstheme="majorHAnsi"/>
                <w:lang w:val="pl-PL"/>
              </w:rPr>
            </w:pPr>
            <w:r w:rsidRPr="00203B87">
              <w:rPr>
                <w:rFonts w:asciiTheme="majorHAnsi" w:hAnsiTheme="majorHAnsi" w:cstheme="majorHAnsi"/>
                <w:b/>
                <w:bCs/>
                <w:lang w:val="pl-PL"/>
              </w:rPr>
              <w:t xml:space="preserve"> </w:t>
            </w:r>
          </w:p>
          <w:p w:rsidR="00203B87" w:rsidRPr="00203B87" w:rsidRDefault="006F3682" w:rsidP="00674F5B">
            <w:pPr>
              <w:pStyle w:val="Akapitzlist"/>
              <w:adjustRightInd w:val="0"/>
              <w:spacing w:line="276" w:lineRule="auto"/>
              <w:ind w:left="0" w:firstLine="0"/>
              <w:rPr>
                <w:rFonts w:asciiTheme="majorHAnsi" w:hAnsiTheme="majorHAnsi" w:cstheme="majorHAnsi"/>
                <w:bCs/>
                <w:color w:val="000000"/>
                <w:sz w:val="24"/>
                <w:szCs w:val="24"/>
                <w:lang w:val="pl-PL"/>
              </w:rPr>
            </w:pPr>
            <w:r>
              <w:rPr>
                <w:rFonts w:asciiTheme="majorHAnsi" w:hAnsiTheme="majorHAnsi" w:cstheme="majorHAnsi"/>
                <w:sz w:val="24"/>
                <w:szCs w:val="24"/>
                <w:lang w:val="pl-PL"/>
              </w:rPr>
              <w:t xml:space="preserve">Uczestnicy </w:t>
            </w:r>
            <w:r w:rsidR="00203B87" w:rsidRPr="00203B87">
              <w:rPr>
                <w:rFonts w:asciiTheme="majorHAnsi" w:hAnsiTheme="majorHAnsi" w:cstheme="majorHAnsi"/>
                <w:sz w:val="24"/>
                <w:szCs w:val="24"/>
                <w:lang w:val="pl-PL"/>
              </w:rPr>
              <w:t>otrzymują mini karteczki (zieloną i czerwoną). Trener pyta, które osoby mają doświadczenia w zakresie wdrożenia kompleksowego wspomag</w:t>
            </w:r>
            <w:r w:rsidR="00674F5B">
              <w:rPr>
                <w:rFonts w:asciiTheme="majorHAnsi" w:hAnsiTheme="majorHAnsi" w:cstheme="majorHAnsi"/>
                <w:sz w:val="24"/>
                <w:szCs w:val="24"/>
                <w:lang w:val="pl-PL"/>
              </w:rPr>
              <w:t>ania szkół/</w:t>
            </w:r>
            <w:r w:rsidR="00203B87" w:rsidRPr="00203B87">
              <w:rPr>
                <w:rFonts w:asciiTheme="majorHAnsi" w:hAnsiTheme="majorHAnsi" w:cstheme="majorHAnsi"/>
                <w:sz w:val="24"/>
                <w:szCs w:val="24"/>
                <w:lang w:val="pl-PL"/>
              </w:rPr>
              <w:t xml:space="preserve">przedszkoli. Uczestnicy sygnalizują karteczkami: zielona – mam doświadczenie, czerwona – </w:t>
            </w:r>
            <w:r w:rsidR="00203B87" w:rsidRPr="00203B87">
              <w:rPr>
                <w:rFonts w:asciiTheme="majorHAnsi" w:hAnsiTheme="majorHAnsi" w:cstheme="majorHAnsi"/>
                <w:sz w:val="24"/>
                <w:szCs w:val="24"/>
                <w:lang w:val="pl-PL"/>
              </w:rPr>
              <w:lastRenderedPageBreak/>
              <w:t>brak doświadczeń. Trener zaprasza osoby, które podniosły zieloną karteczkę do podzielenia się swoimi doświadczeniami na forum.</w:t>
            </w:r>
          </w:p>
        </w:tc>
        <w:tc>
          <w:tcPr>
            <w:tcW w:w="2693" w:type="dxa"/>
          </w:tcPr>
          <w:p w:rsidR="00674F5B" w:rsidRDefault="00203B87" w:rsidP="00674F5B">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lastRenderedPageBreak/>
              <w:t xml:space="preserve">Oddzielne </w:t>
            </w:r>
            <w:proofErr w:type="spellStart"/>
            <w:r w:rsidRPr="00203B87">
              <w:rPr>
                <w:rFonts w:asciiTheme="majorHAnsi" w:hAnsiTheme="majorHAnsi" w:cstheme="majorHAnsi"/>
                <w:bCs/>
                <w:color w:val="000000"/>
                <w:sz w:val="24"/>
                <w:szCs w:val="24"/>
                <w:lang w:val="pl-PL"/>
              </w:rPr>
              <w:t>flipcharty</w:t>
            </w:r>
            <w:proofErr w:type="spellEnd"/>
            <w:r w:rsidRPr="00203B87">
              <w:rPr>
                <w:rFonts w:asciiTheme="majorHAnsi" w:hAnsiTheme="majorHAnsi" w:cstheme="majorHAnsi"/>
                <w:bCs/>
                <w:color w:val="000000"/>
                <w:sz w:val="24"/>
                <w:szCs w:val="24"/>
                <w:lang w:val="pl-PL"/>
              </w:rPr>
              <w:t xml:space="preserve"> </w:t>
            </w:r>
            <w:r w:rsidR="007036EE">
              <w:rPr>
                <w:rFonts w:asciiTheme="majorHAnsi" w:hAnsiTheme="majorHAnsi" w:cstheme="majorHAnsi"/>
                <w:bCs/>
                <w:color w:val="000000"/>
                <w:sz w:val="24"/>
                <w:szCs w:val="24"/>
                <w:lang w:val="pl-PL"/>
              </w:rPr>
              <w:br/>
            </w:r>
            <w:r w:rsidRPr="00203B87">
              <w:rPr>
                <w:rFonts w:asciiTheme="majorHAnsi" w:hAnsiTheme="majorHAnsi" w:cstheme="majorHAnsi"/>
                <w:bCs/>
                <w:color w:val="000000"/>
                <w:sz w:val="24"/>
                <w:szCs w:val="24"/>
                <w:lang w:val="pl-PL"/>
              </w:rPr>
              <w:t>z napisami:</w:t>
            </w:r>
          </w:p>
          <w:p w:rsidR="00674F5B" w:rsidRDefault="00203B87" w:rsidP="00674F5B">
            <w:pPr>
              <w:pStyle w:val="Akapitzlist"/>
              <w:adjustRightInd w:val="0"/>
              <w:spacing w:line="276" w:lineRule="auto"/>
              <w:ind w:left="34"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Diagnoza</w:t>
            </w:r>
          </w:p>
          <w:p w:rsidR="00674F5B" w:rsidRDefault="00203B87" w:rsidP="00674F5B">
            <w:pPr>
              <w:pStyle w:val="Akapitzlist"/>
              <w:adjustRightInd w:val="0"/>
              <w:spacing w:line="276" w:lineRule="auto"/>
              <w:ind w:left="34" w:firstLine="0"/>
              <w:jc w:val="center"/>
              <w:rPr>
                <w:rFonts w:asciiTheme="majorHAnsi" w:hAnsiTheme="majorHAnsi" w:cstheme="majorHAnsi"/>
                <w:bCs/>
                <w:color w:val="000000"/>
                <w:sz w:val="24"/>
                <w:szCs w:val="24"/>
                <w:lang w:val="pl-PL"/>
              </w:rPr>
            </w:pPr>
            <w:r w:rsidRPr="00674F5B">
              <w:rPr>
                <w:rFonts w:asciiTheme="majorHAnsi" w:hAnsiTheme="majorHAnsi" w:cstheme="majorHAnsi"/>
                <w:bCs/>
                <w:color w:val="000000"/>
                <w:sz w:val="24"/>
                <w:szCs w:val="24"/>
                <w:lang w:val="pl-PL"/>
              </w:rPr>
              <w:t>Planowanie</w:t>
            </w:r>
          </w:p>
          <w:p w:rsidR="00674F5B" w:rsidRDefault="00203B87" w:rsidP="00674F5B">
            <w:pPr>
              <w:pStyle w:val="Akapitzlist"/>
              <w:adjustRightInd w:val="0"/>
              <w:spacing w:line="276" w:lineRule="auto"/>
              <w:ind w:left="34" w:firstLine="0"/>
              <w:jc w:val="center"/>
              <w:rPr>
                <w:rFonts w:asciiTheme="majorHAnsi" w:hAnsiTheme="majorHAnsi" w:cstheme="majorHAnsi"/>
                <w:bCs/>
                <w:color w:val="000000"/>
                <w:sz w:val="24"/>
                <w:szCs w:val="24"/>
                <w:lang w:val="pl-PL"/>
              </w:rPr>
            </w:pPr>
            <w:r w:rsidRPr="00674F5B">
              <w:rPr>
                <w:rFonts w:asciiTheme="majorHAnsi" w:hAnsiTheme="majorHAnsi" w:cstheme="majorHAnsi"/>
                <w:bCs/>
                <w:color w:val="000000"/>
                <w:sz w:val="24"/>
                <w:szCs w:val="24"/>
                <w:lang w:val="pl-PL"/>
              </w:rPr>
              <w:t>Realizacja działań</w:t>
            </w:r>
          </w:p>
          <w:p w:rsidR="00203B87" w:rsidRPr="00674F5B" w:rsidRDefault="00674F5B" w:rsidP="00674F5B">
            <w:pPr>
              <w:pStyle w:val="Akapitzlist"/>
              <w:adjustRightInd w:val="0"/>
              <w:spacing w:line="276" w:lineRule="auto"/>
              <w:ind w:left="34" w:firstLine="0"/>
              <w:jc w:val="center"/>
              <w:rPr>
                <w:rFonts w:asciiTheme="majorHAnsi" w:hAnsiTheme="majorHAnsi" w:cstheme="majorHAnsi"/>
                <w:bCs/>
                <w:color w:val="000000"/>
                <w:sz w:val="24"/>
                <w:szCs w:val="24"/>
                <w:lang w:val="pl-PL"/>
              </w:rPr>
            </w:pPr>
            <w:r>
              <w:rPr>
                <w:rFonts w:asciiTheme="majorHAnsi" w:hAnsiTheme="majorHAnsi" w:cstheme="majorHAnsi"/>
                <w:bCs/>
                <w:color w:val="000000"/>
                <w:sz w:val="24"/>
                <w:szCs w:val="24"/>
                <w:lang w:val="pl-PL"/>
              </w:rPr>
              <w:t xml:space="preserve">Ocena </w:t>
            </w:r>
            <w:r w:rsidR="00203B87" w:rsidRPr="00674F5B">
              <w:rPr>
                <w:rFonts w:asciiTheme="majorHAnsi" w:hAnsiTheme="majorHAnsi" w:cstheme="majorHAnsi"/>
                <w:bCs/>
                <w:color w:val="000000"/>
                <w:sz w:val="24"/>
                <w:szCs w:val="24"/>
                <w:lang w:val="pl-PL"/>
              </w:rPr>
              <w:t>wspomagania</w:t>
            </w: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Załącznik nr 1</w:t>
            </w:r>
            <w:r w:rsidR="006F3682">
              <w:rPr>
                <w:rFonts w:asciiTheme="majorHAnsi" w:hAnsiTheme="majorHAnsi" w:cstheme="majorHAnsi"/>
                <w:bCs/>
                <w:color w:val="000000"/>
                <w:sz w:val="24"/>
                <w:szCs w:val="24"/>
                <w:lang w:val="pl-PL"/>
              </w:rPr>
              <w:t xml:space="preserve"> -</w:t>
            </w:r>
          </w:p>
          <w:p w:rsidR="006F3682" w:rsidRPr="006F3682" w:rsidRDefault="006F3682" w:rsidP="006F3682">
            <w:pPr>
              <w:adjustRightInd w:val="0"/>
              <w:spacing w:line="276" w:lineRule="auto"/>
              <w:ind w:firstLine="0"/>
              <w:jc w:val="center"/>
              <w:rPr>
                <w:rFonts w:asciiTheme="majorHAnsi" w:hAnsiTheme="majorHAnsi" w:cstheme="majorHAnsi"/>
                <w:bCs/>
                <w:i/>
                <w:iCs/>
                <w:color w:val="000000"/>
                <w:sz w:val="24"/>
                <w:szCs w:val="24"/>
                <w:lang w:val="pl-PL"/>
              </w:rPr>
            </w:pPr>
            <w:r w:rsidRPr="006F3682">
              <w:rPr>
                <w:rFonts w:asciiTheme="majorHAnsi" w:hAnsiTheme="majorHAnsi" w:cstheme="majorHAnsi"/>
                <w:bCs/>
                <w:i/>
                <w:iCs/>
                <w:color w:val="000000"/>
                <w:sz w:val="24"/>
                <w:szCs w:val="24"/>
                <w:lang w:val="pl-PL"/>
              </w:rPr>
              <w:t>Przebieg diagnozy pracy szkoły</w:t>
            </w: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t>Flipchatr</w:t>
            </w:r>
            <w:proofErr w:type="spellEnd"/>
            <w:r w:rsidRPr="00203B87">
              <w:rPr>
                <w:rFonts w:asciiTheme="majorHAnsi" w:hAnsiTheme="majorHAnsi" w:cstheme="majorHAnsi"/>
                <w:bCs/>
                <w:color w:val="000000"/>
                <w:sz w:val="24"/>
                <w:szCs w:val="24"/>
                <w:lang w:val="pl-PL"/>
              </w:rPr>
              <w:t xml:space="preserve"> z napisem – Diagnoza potrzeb szkoły</w:t>
            </w: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Karteczki czerwone </w:t>
            </w:r>
            <w:r w:rsidR="00674F5B">
              <w:rPr>
                <w:rFonts w:asciiTheme="majorHAnsi" w:hAnsiTheme="majorHAnsi" w:cstheme="majorHAnsi"/>
                <w:bCs/>
                <w:color w:val="000000"/>
                <w:sz w:val="24"/>
                <w:szCs w:val="24"/>
                <w:lang w:val="pl-PL"/>
              </w:rPr>
              <w:br/>
            </w:r>
            <w:r w:rsidRPr="00203B87">
              <w:rPr>
                <w:rFonts w:asciiTheme="majorHAnsi" w:hAnsiTheme="majorHAnsi" w:cstheme="majorHAnsi"/>
                <w:bCs/>
                <w:color w:val="000000"/>
                <w:sz w:val="24"/>
                <w:szCs w:val="24"/>
                <w:lang w:val="pl-PL"/>
              </w:rPr>
              <w:t>i zielone</w:t>
            </w:r>
          </w:p>
        </w:tc>
        <w:tc>
          <w:tcPr>
            <w:tcW w:w="155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60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20</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r>
      <w:tr w:rsidR="00203B87" w:rsidRPr="00203B87" w:rsidTr="00203B87">
        <w:tc>
          <w:tcPr>
            <w:tcW w:w="2410" w:type="dxa"/>
          </w:tcPr>
          <w:p w:rsidR="00203B87" w:rsidRPr="00203B87" w:rsidRDefault="00203B87" w:rsidP="003F7115">
            <w:pPr>
              <w:pStyle w:val="Akapitzlist"/>
              <w:adjustRightInd w:val="0"/>
              <w:spacing w:line="276" w:lineRule="auto"/>
              <w:ind w:left="0" w:firstLine="0"/>
              <w:jc w:val="center"/>
              <w:rPr>
                <w:rFonts w:asciiTheme="majorHAnsi" w:hAnsiTheme="majorHAnsi" w:cstheme="majorHAnsi"/>
                <w:b/>
                <w:bCs/>
                <w:color w:val="000000"/>
                <w:sz w:val="24"/>
                <w:szCs w:val="24"/>
                <w:lang w:val="pl-PL"/>
              </w:rPr>
            </w:pPr>
            <w:r w:rsidRPr="00203B87">
              <w:rPr>
                <w:rFonts w:asciiTheme="majorHAnsi" w:hAnsiTheme="majorHAnsi" w:cstheme="majorHAnsi"/>
                <w:b/>
                <w:color w:val="000000"/>
                <w:sz w:val="24"/>
                <w:szCs w:val="24"/>
                <w:lang w:val="pl-PL"/>
              </w:rPr>
              <w:lastRenderedPageBreak/>
              <w:t>Diagnozujemy pracę szkoły –</w:t>
            </w:r>
            <w:r w:rsidRPr="00203B87">
              <w:rPr>
                <w:rFonts w:asciiTheme="majorHAnsi" w:hAnsiTheme="majorHAnsi" w:cstheme="majorHAnsi"/>
                <w:color w:val="000000"/>
                <w:sz w:val="24"/>
                <w:szCs w:val="24"/>
                <w:lang w:val="pl-PL"/>
              </w:rPr>
              <w:t xml:space="preserve"> wykorzystujemy różnorodne źródła </w:t>
            </w:r>
          </w:p>
        </w:tc>
        <w:tc>
          <w:tcPr>
            <w:tcW w:w="6946" w:type="dxa"/>
          </w:tcPr>
          <w:p w:rsidR="00674F5B" w:rsidRDefault="00416C08" w:rsidP="00203B87">
            <w:pPr>
              <w:spacing w:line="276" w:lineRule="auto"/>
              <w:ind w:firstLine="0"/>
              <w:rPr>
                <w:rFonts w:asciiTheme="majorHAnsi" w:eastAsia="Arial" w:hAnsiTheme="majorHAnsi" w:cstheme="majorHAnsi"/>
                <w:sz w:val="24"/>
                <w:szCs w:val="24"/>
                <w:lang w:val="pl-PL" w:eastAsia="pl-PL" w:bidi="pl-PL"/>
              </w:rPr>
            </w:pPr>
            <w:r>
              <w:rPr>
                <w:rFonts w:asciiTheme="majorHAnsi" w:eastAsia="Calibri" w:hAnsiTheme="majorHAnsi" w:cstheme="majorHAnsi"/>
                <w:sz w:val="24"/>
                <w:szCs w:val="24"/>
                <w:lang w:val="pl-PL"/>
              </w:rPr>
              <w:t xml:space="preserve">Trener prowadzi, </w:t>
            </w:r>
            <w:r w:rsidR="00203B87" w:rsidRPr="00203B87">
              <w:rPr>
                <w:rFonts w:asciiTheme="majorHAnsi" w:eastAsia="Calibri" w:hAnsiTheme="majorHAnsi" w:cstheme="majorHAnsi"/>
                <w:sz w:val="24"/>
                <w:szCs w:val="24"/>
                <w:lang w:val="pl-PL"/>
              </w:rPr>
              <w:t>na bazie prezentacji multimedialnej</w:t>
            </w:r>
            <w:r>
              <w:rPr>
                <w:rFonts w:asciiTheme="majorHAnsi" w:eastAsia="Calibri" w:hAnsiTheme="majorHAnsi" w:cstheme="majorHAnsi"/>
                <w:sz w:val="24"/>
                <w:szCs w:val="24"/>
                <w:lang w:val="pl-PL"/>
              </w:rPr>
              <w:t>, wykład</w:t>
            </w:r>
            <w:r w:rsidR="00203B87" w:rsidRPr="00203B87">
              <w:rPr>
                <w:rFonts w:asciiTheme="majorHAnsi" w:eastAsia="Calibri" w:hAnsiTheme="majorHAnsi" w:cstheme="majorHAnsi"/>
                <w:sz w:val="24"/>
                <w:szCs w:val="24"/>
                <w:lang w:val="pl-PL"/>
              </w:rPr>
              <w:t xml:space="preserve"> </w:t>
            </w:r>
            <w:r w:rsidR="00203B87" w:rsidRPr="00203B87">
              <w:rPr>
                <w:rFonts w:asciiTheme="majorHAnsi" w:eastAsia="Arial" w:hAnsiTheme="majorHAnsi" w:cstheme="majorHAnsi"/>
                <w:sz w:val="24"/>
                <w:szCs w:val="24"/>
                <w:lang w:val="pl-PL" w:eastAsia="pl-PL" w:bidi="pl-PL"/>
              </w:rPr>
              <w:t xml:space="preserve">na temat diagnozy pracy szkoły w odniesieniu do źródeł informacji </w:t>
            </w:r>
          </w:p>
          <w:p w:rsidR="00203B87" w:rsidRPr="00203B87" w:rsidRDefault="00416C08" w:rsidP="00203B87">
            <w:pPr>
              <w:spacing w:line="276" w:lineRule="auto"/>
              <w:ind w:firstLine="0"/>
              <w:rPr>
                <w:rFonts w:asciiTheme="majorHAnsi" w:eastAsia="Calibri" w:hAnsiTheme="majorHAnsi" w:cstheme="majorHAnsi"/>
                <w:sz w:val="24"/>
                <w:szCs w:val="24"/>
                <w:lang w:val="pl-PL"/>
              </w:rPr>
            </w:pPr>
            <w:proofErr w:type="gramStart"/>
            <w:r>
              <w:rPr>
                <w:rFonts w:asciiTheme="majorHAnsi" w:eastAsia="Arial" w:hAnsiTheme="majorHAnsi" w:cstheme="majorHAnsi"/>
                <w:sz w:val="24"/>
                <w:szCs w:val="24"/>
                <w:lang w:val="pl-PL" w:eastAsia="pl-PL" w:bidi="pl-PL"/>
              </w:rPr>
              <w:t>i</w:t>
            </w:r>
            <w:proofErr w:type="gramEnd"/>
            <w:r>
              <w:rPr>
                <w:rFonts w:asciiTheme="majorHAnsi" w:eastAsia="Arial" w:hAnsiTheme="majorHAnsi" w:cstheme="majorHAnsi"/>
                <w:sz w:val="24"/>
                <w:szCs w:val="24"/>
                <w:lang w:val="pl-PL" w:eastAsia="pl-PL" w:bidi="pl-PL"/>
              </w:rPr>
              <w:t xml:space="preserve"> danych o efektach pracy.</w:t>
            </w:r>
          </w:p>
          <w:p w:rsidR="00416C08" w:rsidRDefault="00416C08" w:rsidP="00203B87">
            <w:pPr>
              <w:spacing w:line="276" w:lineRule="auto"/>
              <w:ind w:firstLine="0"/>
              <w:rPr>
                <w:rFonts w:asciiTheme="majorHAnsi" w:eastAsia="Arial" w:hAnsiTheme="majorHAnsi" w:cstheme="majorHAnsi"/>
                <w:sz w:val="24"/>
                <w:szCs w:val="24"/>
                <w:lang w:val="pl-PL" w:eastAsia="pl-PL" w:bidi="pl-PL"/>
              </w:rPr>
            </w:pPr>
          </w:p>
          <w:p w:rsidR="00203B87" w:rsidRPr="00203B87" w:rsidRDefault="00203B87" w:rsidP="00203B87">
            <w:pPr>
              <w:spacing w:line="276" w:lineRule="auto"/>
              <w:ind w:firstLine="0"/>
              <w:rPr>
                <w:rFonts w:asciiTheme="majorHAnsi" w:eastAsia="Arial" w:hAnsiTheme="majorHAnsi" w:cstheme="majorHAnsi"/>
                <w:sz w:val="24"/>
                <w:szCs w:val="24"/>
                <w:lang w:val="pl-PL" w:eastAsia="pl-PL" w:bidi="pl-PL"/>
              </w:rPr>
            </w:pPr>
            <w:r w:rsidRPr="00203B87">
              <w:rPr>
                <w:rFonts w:asciiTheme="majorHAnsi" w:eastAsia="Arial" w:hAnsiTheme="majorHAnsi" w:cstheme="majorHAnsi"/>
                <w:sz w:val="24"/>
                <w:szCs w:val="24"/>
                <w:lang w:val="pl-PL" w:eastAsia="pl-PL" w:bidi="pl-PL"/>
              </w:rPr>
              <w:t xml:space="preserve">Uczestnicy zapoznają się z </w:t>
            </w:r>
            <w:r w:rsidR="00674F5B">
              <w:rPr>
                <w:rFonts w:asciiTheme="majorHAnsi" w:eastAsia="Arial" w:hAnsiTheme="majorHAnsi" w:cstheme="majorHAnsi"/>
                <w:sz w:val="24"/>
                <w:szCs w:val="24"/>
                <w:lang w:val="pl-PL" w:eastAsia="pl-PL" w:bidi="pl-PL"/>
              </w:rPr>
              <w:t>Z</w:t>
            </w:r>
            <w:r w:rsidRPr="00203B87">
              <w:rPr>
                <w:rFonts w:asciiTheme="majorHAnsi" w:eastAsia="Arial" w:hAnsiTheme="majorHAnsi" w:cstheme="majorHAnsi"/>
                <w:sz w:val="24"/>
                <w:szCs w:val="24"/>
                <w:lang w:val="pl-PL" w:eastAsia="pl-PL" w:bidi="pl-PL"/>
              </w:rPr>
              <w:t>ałącznikiem nr 2. Wypisują na karteczkach źródła informacji na temat pracy szkoły w obszarze kompetencji matematy</w:t>
            </w:r>
            <w:r w:rsidR="00674F5B">
              <w:rPr>
                <w:rFonts w:asciiTheme="majorHAnsi" w:eastAsia="Arial" w:hAnsiTheme="majorHAnsi" w:cstheme="majorHAnsi"/>
                <w:sz w:val="24"/>
                <w:szCs w:val="24"/>
                <w:lang w:val="pl-PL" w:eastAsia="pl-PL" w:bidi="pl-PL"/>
              </w:rPr>
              <w:t>czno-przyrodniczych: zewnętrzne</w:t>
            </w:r>
            <w:r w:rsidRPr="00203B87">
              <w:rPr>
                <w:rFonts w:asciiTheme="majorHAnsi" w:eastAsia="Arial" w:hAnsiTheme="majorHAnsi" w:cstheme="majorHAnsi"/>
                <w:sz w:val="24"/>
                <w:szCs w:val="24"/>
                <w:lang w:val="pl-PL" w:eastAsia="pl-PL" w:bidi="pl-PL"/>
              </w:rPr>
              <w:t xml:space="preserve"> i wewnętrzne oraz twarde i miękkie.</w:t>
            </w:r>
          </w:p>
          <w:p w:rsidR="00203B87" w:rsidRPr="00203B87" w:rsidRDefault="00203B87" w:rsidP="00674F5B">
            <w:pPr>
              <w:spacing w:line="276" w:lineRule="auto"/>
              <w:ind w:firstLine="0"/>
              <w:rPr>
                <w:rFonts w:asciiTheme="majorHAnsi" w:hAnsiTheme="majorHAnsi" w:cstheme="majorHAnsi"/>
                <w:b/>
                <w:bCs/>
                <w:color w:val="000000"/>
                <w:sz w:val="24"/>
                <w:szCs w:val="24"/>
                <w:lang w:val="pl-PL"/>
              </w:rPr>
            </w:pPr>
            <w:r w:rsidRPr="00203B87">
              <w:rPr>
                <w:rFonts w:asciiTheme="majorHAnsi" w:eastAsia="Arial" w:hAnsiTheme="majorHAnsi" w:cstheme="majorHAnsi"/>
                <w:sz w:val="24"/>
                <w:szCs w:val="24"/>
                <w:lang w:val="pl-PL" w:eastAsia="pl-PL" w:bidi="pl-PL"/>
              </w:rPr>
              <w:t>Omówienie efektów pracy.</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Prezentacja </w:t>
            </w:r>
            <w:r w:rsidR="006F3682">
              <w:rPr>
                <w:rFonts w:asciiTheme="majorHAnsi" w:hAnsiTheme="majorHAnsi" w:cstheme="majorHAnsi"/>
                <w:bCs/>
                <w:color w:val="000000"/>
                <w:sz w:val="24"/>
                <w:szCs w:val="24"/>
                <w:lang w:val="pl-PL"/>
              </w:rPr>
              <w:t>multimedialna</w:t>
            </w:r>
          </w:p>
          <w:p w:rsidR="00203B87" w:rsidRPr="006F3682" w:rsidRDefault="003F7115"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r>
              <w:rPr>
                <w:rFonts w:asciiTheme="majorHAnsi" w:hAnsiTheme="majorHAnsi" w:cstheme="majorHAnsi"/>
                <w:bCs/>
                <w:color w:val="000000"/>
                <w:sz w:val="24"/>
                <w:szCs w:val="24"/>
                <w:lang w:val="pl-PL"/>
              </w:rPr>
              <w:t>Modułu VIII</w:t>
            </w:r>
            <w:r w:rsidR="006F3682">
              <w:rPr>
                <w:rFonts w:asciiTheme="majorHAnsi" w:hAnsiTheme="majorHAnsi" w:cstheme="majorHAnsi"/>
                <w:bCs/>
                <w:color w:val="000000"/>
                <w:sz w:val="24"/>
                <w:szCs w:val="24"/>
                <w:lang w:val="pl-PL"/>
              </w:rPr>
              <w:t xml:space="preserve"> </w:t>
            </w:r>
            <w:r w:rsidR="006F3682" w:rsidRPr="006F3682">
              <w:rPr>
                <w:rFonts w:asciiTheme="majorHAnsi" w:hAnsiTheme="majorHAnsi" w:cstheme="majorHAnsi"/>
                <w:i/>
                <w:sz w:val="24"/>
                <w:szCs w:val="24"/>
                <w:lang w:val="pl-PL"/>
              </w:rPr>
              <w:t>Wspomaganie pracy szkoły w rozwoju kompetencji matematyczno-przyrodniczych</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6F3682">
              <w:rPr>
                <w:rFonts w:asciiTheme="majorHAnsi" w:hAnsiTheme="majorHAnsi" w:cstheme="majorHAnsi"/>
                <w:bCs/>
                <w:color w:val="000000"/>
                <w:sz w:val="24"/>
                <w:szCs w:val="24"/>
                <w:lang w:val="pl-PL"/>
              </w:rPr>
              <w:t>Załącznik nr 2</w:t>
            </w:r>
            <w:r w:rsidR="006F3682">
              <w:rPr>
                <w:rFonts w:asciiTheme="majorHAnsi" w:hAnsiTheme="majorHAnsi" w:cstheme="majorHAnsi"/>
                <w:bCs/>
                <w:color w:val="000000"/>
                <w:sz w:val="24"/>
                <w:szCs w:val="24"/>
                <w:lang w:val="pl-PL"/>
              </w:rPr>
              <w:t xml:space="preserve"> - </w:t>
            </w:r>
          </w:p>
          <w:p w:rsidR="006F3682" w:rsidRPr="006F3682" w:rsidRDefault="006F3682"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r w:rsidRPr="006F3682">
              <w:rPr>
                <w:rFonts w:asciiTheme="majorHAnsi" w:hAnsiTheme="majorHAnsi" w:cstheme="majorHAnsi"/>
                <w:bCs/>
                <w:i/>
                <w:color w:val="000000"/>
                <w:sz w:val="24"/>
                <w:szCs w:val="24"/>
                <w:lang w:val="pl-PL"/>
              </w:rPr>
              <w:t>Mapa źródeł</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Kolorowe karteczki, pisaki</w:t>
            </w:r>
          </w:p>
        </w:tc>
        <w:tc>
          <w:tcPr>
            <w:tcW w:w="155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30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r>
      <w:tr w:rsidR="00203B87" w:rsidRPr="00203B87" w:rsidTr="005C1420">
        <w:trPr>
          <w:trHeight w:val="977"/>
        </w:trPr>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color w:val="000000"/>
                <w:sz w:val="24"/>
                <w:szCs w:val="24"/>
                <w:lang w:val="pl-PL"/>
              </w:rPr>
            </w:pPr>
            <w:r w:rsidRPr="00203B87">
              <w:rPr>
                <w:rFonts w:asciiTheme="majorHAnsi" w:hAnsiTheme="majorHAnsi" w:cstheme="majorHAnsi"/>
                <w:b/>
                <w:color w:val="000000"/>
                <w:sz w:val="24"/>
                <w:szCs w:val="24"/>
                <w:lang w:val="pl-PL"/>
              </w:rPr>
              <w:t xml:space="preserve">Poznajemy </w:t>
            </w:r>
            <w:r w:rsidR="00674F5B">
              <w:rPr>
                <w:rFonts w:asciiTheme="majorHAnsi" w:hAnsiTheme="majorHAnsi" w:cstheme="majorHAnsi"/>
                <w:b/>
                <w:color w:val="000000"/>
                <w:sz w:val="24"/>
                <w:szCs w:val="24"/>
                <w:lang w:val="pl-PL"/>
              </w:rPr>
              <w:br/>
            </w:r>
            <w:r w:rsidRPr="00203B87">
              <w:rPr>
                <w:rFonts w:asciiTheme="majorHAnsi" w:hAnsiTheme="majorHAnsi" w:cstheme="majorHAnsi"/>
                <w:b/>
                <w:color w:val="000000"/>
                <w:sz w:val="24"/>
                <w:szCs w:val="24"/>
                <w:lang w:val="pl-PL"/>
              </w:rPr>
              <w:t>i tworzymy narzędzia diagnostyczne</w:t>
            </w:r>
            <w:r w:rsidRPr="00203B87">
              <w:rPr>
                <w:rFonts w:asciiTheme="majorHAnsi" w:hAnsiTheme="majorHAnsi" w:cstheme="majorHAnsi"/>
                <w:color w:val="000000"/>
                <w:sz w:val="24"/>
                <w:szCs w:val="24"/>
                <w:lang w:val="pl-PL"/>
              </w:rPr>
              <w:t xml:space="preserve"> służące ocenie potrzeb szkoły w zakresie rozwoju kompetencji mate</w:t>
            </w:r>
            <w:r w:rsidR="00674F5B">
              <w:rPr>
                <w:rFonts w:asciiTheme="majorHAnsi" w:hAnsiTheme="majorHAnsi" w:cstheme="majorHAnsi"/>
                <w:color w:val="000000"/>
                <w:sz w:val="24"/>
                <w:szCs w:val="24"/>
                <w:lang w:val="pl-PL"/>
              </w:rPr>
              <w:t>matyczno-przyrodniczych uczniów</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spacing w:line="276" w:lineRule="auto"/>
              <w:ind w:firstLine="0"/>
              <w:rPr>
                <w:rFonts w:asciiTheme="majorHAnsi" w:eastAsia="Calibri" w:hAnsiTheme="majorHAnsi" w:cstheme="majorHAnsi"/>
                <w:sz w:val="24"/>
                <w:szCs w:val="24"/>
                <w:lang w:val="pl-PL"/>
              </w:rPr>
            </w:pPr>
            <w:r w:rsidRPr="00203B87">
              <w:rPr>
                <w:rFonts w:asciiTheme="majorHAnsi" w:eastAsia="Calibri" w:hAnsiTheme="majorHAnsi" w:cstheme="majorHAnsi"/>
                <w:sz w:val="24"/>
                <w:szCs w:val="24"/>
                <w:lang w:val="pl-PL"/>
              </w:rPr>
              <w:t>Trener odwołuje się do doświadczenia uczestników</w:t>
            </w:r>
            <w:r w:rsidR="00674F5B">
              <w:rPr>
                <w:rFonts w:asciiTheme="majorHAnsi" w:eastAsia="Calibri" w:hAnsiTheme="majorHAnsi" w:cstheme="majorHAnsi"/>
                <w:sz w:val="24"/>
                <w:szCs w:val="24"/>
                <w:lang w:val="pl-PL"/>
              </w:rPr>
              <w:t xml:space="preserve"> - </w:t>
            </w:r>
            <w:r w:rsidR="00416C08">
              <w:rPr>
                <w:rFonts w:asciiTheme="majorHAnsi" w:eastAsia="Calibri" w:hAnsiTheme="majorHAnsi" w:cstheme="majorHAnsi"/>
                <w:sz w:val="24"/>
                <w:szCs w:val="24"/>
                <w:lang w:val="pl-PL"/>
              </w:rPr>
              <w:t>omawia</w:t>
            </w:r>
            <w:r w:rsidRPr="00203B87">
              <w:rPr>
                <w:rFonts w:asciiTheme="majorHAnsi" w:eastAsia="Calibri" w:hAnsiTheme="majorHAnsi" w:cstheme="majorHAnsi"/>
                <w:sz w:val="24"/>
                <w:szCs w:val="24"/>
                <w:lang w:val="pl-PL"/>
              </w:rPr>
              <w:t xml:space="preserve"> zasady spotkań z dyrektorem szkoły oraz</w:t>
            </w:r>
            <w:r w:rsidR="00674F5B">
              <w:rPr>
                <w:rFonts w:asciiTheme="majorHAnsi" w:eastAsia="Calibri" w:hAnsiTheme="majorHAnsi" w:cstheme="majorHAnsi"/>
                <w:sz w:val="24"/>
                <w:szCs w:val="24"/>
                <w:lang w:val="pl-PL"/>
              </w:rPr>
              <w:t xml:space="preserve"> </w:t>
            </w:r>
            <w:r w:rsidRPr="00203B87">
              <w:rPr>
                <w:rFonts w:asciiTheme="majorHAnsi" w:eastAsia="Calibri" w:hAnsiTheme="majorHAnsi" w:cstheme="majorHAnsi"/>
                <w:sz w:val="24"/>
                <w:szCs w:val="24"/>
                <w:lang w:val="pl-PL"/>
              </w:rPr>
              <w:t>z nauczycielami.</w:t>
            </w:r>
          </w:p>
          <w:p w:rsidR="00203B87" w:rsidRPr="00203B87" w:rsidRDefault="00416C08" w:rsidP="00203B87">
            <w:pPr>
              <w:spacing w:line="276" w:lineRule="auto"/>
              <w:ind w:firstLine="0"/>
              <w:rPr>
                <w:rFonts w:asciiTheme="majorHAnsi" w:eastAsia="Arial" w:hAnsiTheme="majorHAnsi" w:cstheme="majorHAnsi"/>
                <w:sz w:val="24"/>
                <w:szCs w:val="24"/>
                <w:lang w:val="pl-PL" w:eastAsia="pl-PL" w:bidi="pl-PL"/>
              </w:rPr>
            </w:pPr>
            <w:r>
              <w:rPr>
                <w:rFonts w:asciiTheme="majorHAnsi" w:eastAsia="Calibri" w:hAnsiTheme="majorHAnsi" w:cstheme="majorHAnsi"/>
                <w:sz w:val="24"/>
                <w:szCs w:val="24"/>
                <w:lang w:val="pl-PL"/>
              </w:rPr>
              <w:t>Dzieli uczestników na cztery grupy, które p</w:t>
            </w:r>
            <w:r w:rsidR="00203B87" w:rsidRPr="00203B87">
              <w:rPr>
                <w:rFonts w:asciiTheme="majorHAnsi" w:eastAsia="Calibri" w:hAnsiTheme="majorHAnsi" w:cstheme="majorHAnsi"/>
                <w:sz w:val="24"/>
                <w:szCs w:val="24"/>
                <w:lang w:val="pl-PL"/>
              </w:rPr>
              <w:t xml:space="preserve">racują nad przykładowymi </w:t>
            </w:r>
            <w:r w:rsidR="00203B87" w:rsidRPr="00203B87">
              <w:rPr>
                <w:rFonts w:asciiTheme="majorHAnsi" w:eastAsia="Arial" w:hAnsiTheme="majorHAnsi" w:cstheme="majorHAnsi"/>
                <w:sz w:val="24"/>
                <w:szCs w:val="24"/>
                <w:lang w:val="pl-PL" w:eastAsia="pl-PL" w:bidi="pl-PL"/>
              </w:rPr>
              <w:t xml:space="preserve">narzędziami diagnostycznymi, służącymi ocenie potrzeb szkoły </w:t>
            </w:r>
            <w:r w:rsidR="005C1420">
              <w:rPr>
                <w:rFonts w:asciiTheme="majorHAnsi" w:eastAsia="Arial" w:hAnsiTheme="majorHAnsi" w:cstheme="majorHAnsi"/>
                <w:sz w:val="24"/>
                <w:szCs w:val="24"/>
                <w:lang w:val="pl-PL" w:eastAsia="pl-PL" w:bidi="pl-PL"/>
              </w:rPr>
              <w:br/>
            </w:r>
            <w:r w:rsidR="00203B87" w:rsidRPr="00203B87">
              <w:rPr>
                <w:rFonts w:asciiTheme="majorHAnsi" w:eastAsia="Arial" w:hAnsiTheme="majorHAnsi" w:cstheme="majorHAnsi"/>
                <w:sz w:val="24"/>
                <w:szCs w:val="24"/>
                <w:lang w:val="pl-PL" w:eastAsia="pl-PL" w:bidi="pl-PL"/>
              </w:rPr>
              <w:t xml:space="preserve">w zakresie rozwoju kompetencji matematyczno-przyrodniczych: </w:t>
            </w:r>
          </w:p>
          <w:p w:rsidR="00203B87" w:rsidRPr="00203B87" w:rsidRDefault="00674F5B" w:rsidP="00203B87">
            <w:pPr>
              <w:spacing w:line="276" w:lineRule="auto"/>
              <w:ind w:firstLine="0"/>
              <w:rPr>
                <w:rFonts w:asciiTheme="majorHAnsi" w:eastAsia="Arial" w:hAnsiTheme="majorHAnsi" w:cstheme="majorHAnsi"/>
                <w:sz w:val="24"/>
                <w:szCs w:val="24"/>
                <w:lang w:val="pl-PL" w:eastAsia="pl-PL" w:bidi="pl-PL"/>
              </w:rPr>
            </w:pPr>
            <w:r w:rsidRPr="00203B87">
              <w:rPr>
                <w:rFonts w:asciiTheme="majorHAnsi" w:eastAsia="Arial" w:hAnsiTheme="majorHAnsi" w:cstheme="majorHAnsi"/>
                <w:sz w:val="24"/>
                <w:szCs w:val="24"/>
                <w:lang w:val="pl-PL" w:eastAsia="pl-PL" w:bidi="pl-PL"/>
              </w:rPr>
              <w:t>Grupa</w:t>
            </w:r>
            <w:r w:rsidR="00203B87" w:rsidRPr="00203B87">
              <w:rPr>
                <w:rFonts w:asciiTheme="majorHAnsi" w:eastAsia="Arial" w:hAnsiTheme="majorHAnsi" w:cstheme="majorHAnsi"/>
                <w:sz w:val="24"/>
                <w:szCs w:val="24"/>
                <w:lang w:val="pl-PL" w:eastAsia="pl-PL" w:bidi="pl-PL"/>
              </w:rPr>
              <w:t xml:space="preserve"> I</w:t>
            </w:r>
            <w:r>
              <w:rPr>
                <w:rFonts w:asciiTheme="majorHAnsi" w:eastAsia="Arial" w:hAnsiTheme="majorHAnsi" w:cstheme="majorHAnsi"/>
                <w:sz w:val="24"/>
                <w:szCs w:val="24"/>
                <w:lang w:val="pl-PL" w:eastAsia="pl-PL" w:bidi="pl-PL"/>
              </w:rPr>
              <w:t xml:space="preserve"> </w:t>
            </w:r>
            <w:r w:rsidR="00203B87" w:rsidRPr="00203B87">
              <w:rPr>
                <w:rFonts w:asciiTheme="majorHAnsi" w:eastAsia="Arial" w:hAnsiTheme="majorHAnsi" w:cstheme="majorHAnsi"/>
                <w:sz w:val="24"/>
                <w:szCs w:val="24"/>
                <w:lang w:val="pl-PL" w:eastAsia="pl-PL" w:bidi="pl-PL"/>
              </w:rPr>
              <w:t>-</w:t>
            </w:r>
            <w:r>
              <w:rPr>
                <w:rFonts w:asciiTheme="majorHAnsi" w:eastAsia="Arial" w:hAnsiTheme="majorHAnsi" w:cstheme="majorHAnsi"/>
                <w:sz w:val="24"/>
                <w:szCs w:val="24"/>
                <w:lang w:val="pl-PL" w:eastAsia="pl-PL" w:bidi="pl-PL"/>
              </w:rPr>
              <w:t xml:space="preserve"> </w:t>
            </w:r>
            <w:r w:rsidR="00203B87" w:rsidRPr="00203B87">
              <w:rPr>
                <w:rFonts w:asciiTheme="majorHAnsi" w:eastAsia="Arial" w:hAnsiTheme="majorHAnsi" w:cstheme="majorHAnsi"/>
                <w:sz w:val="24"/>
                <w:szCs w:val="24"/>
                <w:lang w:val="pl-PL" w:eastAsia="pl-PL" w:bidi="pl-PL"/>
              </w:rPr>
              <w:t>kwestionariusze rozmów z uczniami,</w:t>
            </w:r>
          </w:p>
          <w:p w:rsidR="00674F5B" w:rsidRDefault="00674F5B" w:rsidP="00203B87">
            <w:pPr>
              <w:spacing w:line="276" w:lineRule="auto"/>
              <w:ind w:firstLine="0"/>
              <w:rPr>
                <w:rFonts w:asciiTheme="majorHAnsi" w:eastAsia="Arial" w:hAnsiTheme="majorHAnsi" w:cstheme="majorHAnsi"/>
                <w:sz w:val="24"/>
                <w:szCs w:val="24"/>
                <w:lang w:val="pl-PL" w:eastAsia="pl-PL" w:bidi="pl-PL"/>
              </w:rPr>
            </w:pPr>
            <w:r w:rsidRPr="00203B87">
              <w:rPr>
                <w:rFonts w:asciiTheme="majorHAnsi" w:eastAsia="Arial" w:hAnsiTheme="majorHAnsi" w:cstheme="majorHAnsi"/>
                <w:sz w:val="24"/>
                <w:szCs w:val="24"/>
                <w:lang w:val="pl-PL" w:eastAsia="pl-PL" w:bidi="pl-PL"/>
              </w:rPr>
              <w:t>Grupa</w:t>
            </w:r>
            <w:r w:rsidR="00203B87" w:rsidRPr="00203B87">
              <w:rPr>
                <w:rFonts w:asciiTheme="majorHAnsi" w:eastAsia="Arial" w:hAnsiTheme="majorHAnsi" w:cstheme="majorHAnsi"/>
                <w:sz w:val="24"/>
                <w:szCs w:val="24"/>
                <w:lang w:val="pl-PL" w:eastAsia="pl-PL" w:bidi="pl-PL"/>
              </w:rPr>
              <w:t xml:space="preserve"> II</w:t>
            </w:r>
            <w:r>
              <w:rPr>
                <w:rFonts w:asciiTheme="majorHAnsi" w:eastAsia="Arial" w:hAnsiTheme="majorHAnsi" w:cstheme="majorHAnsi"/>
                <w:sz w:val="24"/>
                <w:szCs w:val="24"/>
                <w:lang w:val="pl-PL" w:eastAsia="pl-PL" w:bidi="pl-PL"/>
              </w:rPr>
              <w:t xml:space="preserve"> </w:t>
            </w:r>
            <w:r w:rsidR="00203B87" w:rsidRPr="00203B87">
              <w:rPr>
                <w:rFonts w:asciiTheme="majorHAnsi" w:eastAsia="Arial" w:hAnsiTheme="majorHAnsi" w:cstheme="majorHAnsi"/>
                <w:sz w:val="24"/>
                <w:szCs w:val="24"/>
                <w:lang w:val="pl-PL" w:eastAsia="pl-PL" w:bidi="pl-PL"/>
              </w:rPr>
              <w:t xml:space="preserve">- kwestionariusze rozmów z nauczycielami edukacji wczesnoszkolnej, </w:t>
            </w:r>
          </w:p>
          <w:p w:rsidR="00203B87" w:rsidRPr="00203B87" w:rsidRDefault="00674F5B" w:rsidP="00203B87">
            <w:pPr>
              <w:spacing w:line="276" w:lineRule="auto"/>
              <w:ind w:firstLine="0"/>
              <w:rPr>
                <w:rFonts w:asciiTheme="majorHAnsi" w:eastAsia="Arial" w:hAnsiTheme="majorHAnsi" w:cstheme="majorHAnsi"/>
                <w:sz w:val="24"/>
                <w:szCs w:val="24"/>
                <w:lang w:val="pl-PL" w:eastAsia="pl-PL" w:bidi="pl-PL"/>
              </w:rPr>
            </w:pPr>
            <w:r>
              <w:rPr>
                <w:rFonts w:asciiTheme="majorHAnsi" w:eastAsia="Arial" w:hAnsiTheme="majorHAnsi" w:cstheme="majorHAnsi"/>
                <w:sz w:val="24"/>
                <w:szCs w:val="24"/>
                <w:lang w:val="pl-PL" w:eastAsia="pl-PL" w:bidi="pl-PL"/>
              </w:rPr>
              <w:t>G</w:t>
            </w:r>
            <w:r w:rsidR="00203B87" w:rsidRPr="00203B87">
              <w:rPr>
                <w:rFonts w:asciiTheme="majorHAnsi" w:eastAsia="Arial" w:hAnsiTheme="majorHAnsi" w:cstheme="majorHAnsi"/>
                <w:sz w:val="24"/>
                <w:szCs w:val="24"/>
                <w:lang w:val="pl-PL" w:eastAsia="pl-PL" w:bidi="pl-PL"/>
              </w:rPr>
              <w:t>rupa III - kwestionariusze rozmów z rodzicami</w:t>
            </w:r>
            <w:r>
              <w:rPr>
                <w:rFonts w:asciiTheme="majorHAnsi" w:eastAsia="Arial" w:hAnsiTheme="majorHAnsi" w:cstheme="majorHAnsi"/>
                <w:sz w:val="24"/>
                <w:szCs w:val="24"/>
                <w:lang w:val="pl-PL" w:eastAsia="pl-PL" w:bidi="pl-PL"/>
              </w:rPr>
              <w:t>,</w:t>
            </w:r>
          </w:p>
          <w:p w:rsidR="00203B87" w:rsidRPr="00203B87" w:rsidRDefault="00674F5B" w:rsidP="00203B87">
            <w:pPr>
              <w:spacing w:line="276" w:lineRule="auto"/>
              <w:ind w:firstLine="0"/>
              <w:rPr>
                <w:rFonts w:asciiTheme="majorHAnsi" w:eastAsia="Calibri" w:hAnsiTheme="majorHAnsi" w:cstheme="majorHAnsi"/>
                <w:sz w:val="24"/>
                <w:szCs w:val="24"/>
                <w:lang w:val="pl-PL"/>
              </w:rPr>
            </w:pPr>
            <w:r w:rsidRPr="00203B87">
              <w:rPr>
                <w:rFonts w:asciiTheme="majorHAnsi" w:eastAsia="Arial" w:hAnsiTheme="majorHAnsi" w:cstheme="majorHAnsi"/>
                <w:sz w:val="24"/>
                <w:szCs w:val="24"/>
                <w:lang w:val="pl-PL" w:eastAsia="pl-PL" w:bidi="pl-PL"/>
              </w:rPr>
              <w:t>Grupa</w:t>
            </w:r>
            <w:r w:rsidR="00203B87" w:rsidRPr="00203B87">
              <w:rPr>
                <w:rFonts w:asciiTheme="majorHAnsi" w:eastAsia="Arial" w:hAnsiTheme="majorHAnsi" w:cstheme="majorHAnsi"/>
                <w:sz w:val="24"/>
                <w:szCs w:val="24"/>
                <w:lang w:val="pl-PL" w:eastAsia="pl-PL" w:bidi="pl-PL"/>
              </w:rPr>
              <w:t xml:space="preserve"> IV</w:t>
            </w:r>
            <w:r>
              <w:rPr>
                <w:rFonts w:asciiTheme="majorHAnsi" w:eastAsia="Arial" w:hAnsiTheme="majorHAnsi" w:cstheme="majorHAnsi"/>
                <w:sz w:val="24"/>
                <w:szCs w:val="24"/>
                <w:lang w:val="pl-PL" w:eastAsia="pl-PL" w:bidi="pl-PL"/>
              </w:rPr>
              <w:t xml:space="preserve"> </w:t>
            </w:r>
            <w:r w:rsidR="00203B87" w:rsidRPr="00203B87">
              <w:rPr>
                <w:rFonts w:asciiTheme="majorHAnsi" w:eastAsia="Arial" w:hAnsiTheme="majorHAnsi" w:cstheme="majorHAnsi"/>
                <w:sz w:val="24"/>
                <w:szCs w:val="24"/>
                <w:lang w:val="pl-PL" w:eastAsia="pl-PL" w:bidi="pl-PL"/>
              </w:rPr>
              <w:t>- kwestionariusz analizy raportów i dokumentacji szkolnej. Wykorzys</w:t>
            </w:r>
            <w:r>
              <w:rPr>
                <w:rFonts w:asciiTheme="majorHAnsi" w:eastAsia="Arial" w:hAnsiTheme="majorHAnsi" w:cstheme="majorHAnsi"/>
                <w:sz w:val="24"/>
                <w:szCs w:val="24"/>
                <w:lang w:val="pl-PL" w:eastAsia="pl-PL" w:bidi="pl-PL"/>
              </w:rPr>
              <w:t xml:space="preserve">tanie zdobytej wiedzy na temat </w:t>
            </w:r>
            <w:r w:rsidR="00203B87" w:rsidRPr="00203B87">
              <w:rPr>
                <w:rFonts w:asciiTheme="majorHAnsi" w:eastAsia="Arial" w:hAnsiTheme="majorHAnsi" w:cstheme="majorHAnsi"/>
                <w:sz w:val="24"/>
                <w:szCs w:val="24"/>
                <w:lang w:val="pl-PL" w:eastAsia="pl-PL" w:bidi="pl-PL"/>
              </w:rPr>
              <w:t xml:space="preserve">kompetencji </w:t>
            </w:r>
            <w:r w:rsidR="00203B87" w:rsidRPr="00203B87">
              <w:rPr>
                <w:rFonts w:asciiTheme="majorHAnsi" w:eastAsia="Arial" w:hAnsiTheme="majorHAnsi" w:cstheme="majorHAnsi"/>
                <w:sz w:val="24"/>
                <w:szCs w:val="24"/>
                <w:lang w:val="pl-PL" w:eastAsia="pl-PL" w:bidi="pl-PL"/>
              </w:rPr>
              <w:lastRenderedPageBreak/>
              <w:t>matematyczno-przyrodniczych rozwijanych na I etapie edukacyjnym</w:t>
            </w:r>
            <w:r>
              <w:rPr>
                <w:rFonts w:asciiTheme="majorHAnsi" w:eastAsia="Arial" w:hAnsiTheme="majorHAnsi" w:cstheme="majorHAnsi"/>
                <w:sz w:val="24"/>
                <w:szCs w:val="24"/>
                <w:lang w:val="pl-PL" w:eastAsia="pl-PL" w:bidi="pl-PL"/>
              </w:rPr>
              <w:t xml:space="preserve"> umożliwi </w:t>
            </w:r>
            <w:r w:rsidR="00203B87" w:rsidRPr="00203B87">
              <w:rPr>
                <w:rFonts w:asciiTheme="majorHAnsi" w:eastAsia="Arial" w:hAnsiTheme="majorHAnsi" w:cstheme="majorHAnsi"/>
                <w:sz w:val="24"/>
                <w:szCs w:val="24"/>
                <w:lang w:val="pl-PL" w:eastAsia="pl-PL" w:bidi="pl-PL"/>
              </w:rPr>
              <w:t>nauczycielom poprawne konstruowanie pytań.</w:t>
            </w:r>
          </w:p>
          <w:p w:rsidR="00203B87" w:rsidRPr="00674F5B" w:rsidRDefault="00203B87" w:rsidP="00674F5B">
            <w:pPr>
              <w:spacing w:line="276" w:lineRule="auto"/>
              <w:ind w:firstLine="0"/>
              <w:rPr>
                <w:rFonts w:asciiTheme="majorHAnsi" w:eastAsia="Calibri" w:hAnsiTheme="majorHAnsi" w:cstheme="majorHAnsi"/>
                <w:sz w:val="24"/>
                <w:szCs w:val="24"/>
                <w:lang w:val="pl-PL"/>
              </w:rPr>
            </w:pPr>
            <w:r w:rsidRPr="00203B87">
              <w:rPr>
                <w:rFonts w:asciiTheme="majorHAnsi" w:eastAsia="Calibri" w:hAnsiTheme="majorHAnsi" w:cstheme="majorHAnsi"/>
                <w:sz w:val="24"/>
                <w:szCs w:val="24"/>
                <w:lang w:val="pl-PL"/>
              </w:rPr>
              <w:t>Prezentacja wspólnie zaprojektowanych narzędzi diagnostycznych.</w:t>
            </w:r>
          </w:p>
        </w:tc>
        <w:tc>
          <w:tcPr>
            <w:tcW w:w="2693" w:type="dxa"/>
          </w:tcPr>
          <w:p w:rsidR="00203B87" w:rsidRPr="00203B87" w:rsidRDefault="005C1420" w:rsidP="005C1420">
            <w:pPr>
              <w:pStyle w:val="Akapitzlist"/>
              <w:adjustRightInd w:val="0"/>
              <w:spacing w:line="276" w:lineRule="auto"/>
              <w:ind w:left="0" w:firstLine="0"/>
              <w:jc w:val="center"/>
              <w:rPr>
                <w:rFonts w:asciiTheme="majorHAnsi" w:hAnsiTheme="majorHAnsi" w:cstheme="majorHAnsi"/>
                <w:bCs/>
                <w:color w:val="000000"/>
                <w:sz w:val="24"/>
                <w:szCs w:val="24"/>
                <w:lang w:val="pl-PL"/>
              </w:rPr>
            </w:pPr>
            <w:r>
              <w:rPr>
                <w:rFonts w:asciiTheme="majorHAnsi" w:hAnsiTheme="majorHAnsi" w:cstheme="majorHAnsi"/>
                <w:bCs/>
                <w:color w:val="000000"/>
                <w:sz w:val="24"/>
                <w:szCs w:val="24"/>
                <w:lang w:val="pl-PL"/>
              </w:rPr>
              <w:lastRenderedPageBreak/>
              <w:t>Załącznik 3 -</w:t>
            </w:r>
            <w:r w:rsidR="00F039CD">
              <w:rPr>
                <w:rFonts w:asciiTheme="majorHAnsi" w:hAnsiTheme="majorHAnsi" w:cstheme="majorHAnsi"/>
                <w:bCs/>
                <w:color w:val="000000"/>
                <w:sz w:val="24"/>
                <w:szCs w:val="24"/>
                <w:lang w:val="pl-PL"/>
              </w:rPr>
              <w:t xml:space="preserve"> </w:t>
            </w:r>
            <w:r w:rsidRPr="005C1420">
              <w:rPr>
                <w:rFonts w:asciiTheme="majorHAnsi" w:hAnsiTheme="majorHAnsi" w:cstheme="majorHAnsi"/>
                <w:bCs/>
                <w:i/>
                <w:color w:val="000000"/>
                <w:sz w:val="24"/>
                <w:szCs w:val="24"/>
                <w:lang w:val="pl-PL"/>
              </w:rPr>
              <w:t xml:space="preserve">Kompetencje matematyczno-przyrodnicze w zapisach podstawy programowej </w:t>
            </w:r>
            <w:r w:rsidRPr="005C1420">
              <w:rPr>
                <w:rFonts w:asciiTheme="majorHAnsi" w:hAnsiTheme="majorHAnsi" w:cstheme="majorHAnsi"/>
                <w:bCs/>
                <w:i/>
                <w:color w:val="000000"/>
                <w:sz w:val="24"/>
                <w:szCs w:val="24"/>
                <w:lang w:val="pl-PL"/>
              </w:rPr>
              <w:br/>
              <w:t>dla I etapu edukacyjnego</w:t>
            </w:r>
            <w:r>
              <w:rPr>
                <w:rFonts w:asciiTheme="majorHAnsi" w:hAnsiTheme="majorHAnsi" w:cstheme="majorHAnsi"/>
                <w:bCs/>
                <w:color w:val="000000"/>
                <w:sz w:val="24"/>
                <w:szCs w:val="24"/>
                <w:lang w:val="pl-PL"/>
              </w:rPr>
              <w:t xml:space="preserve"> </w:t>
            </w:r>
            <w:r w:rsidR="00674F5B">
              <w:rPr>
                <w:rFonts w:asciiTheme="majorHAnsi" w:hAnsiTheme="majorHAnsi" w:cstheme="majorHAnsi"/>
                <w:bCs/>
                <w:color w:val="000000"/>
                <w:sz w:val="24"/>
                <w:szCs w:val="24"/>
                <w:lang w:val="pl-PL"/>
              </w:rPr>
              <w:t>(</w:t>
            </w:r>
            <w:r w:rsidR="00203B87" w:rsidRPr="00203B87">
              <w:rPr>
                <w:rFonts w:asciiTheme="majorHAnsi" w:hAnsiTheme="majorHAnsi" w:cstheme="majorHAnsi"/>
                <w:bCs/>
                <w:color w:val="000000"/>
                <w:sz w:val="24"/>
                <w:szCs w:val="24"/>
                <w:lang w:val="pl-PL"/>
              </w:rPr>
              <w:t xml:space="preserve">powtórzenie </w:t>
            </w:r>
            <w:r w:rsidR="00674F5B">
              <w:rPr>
                <w:rFonts w:asciiTheme="majorHAnsi" w:hAnsiTheme="majorHAnsi" w:cstheme="majorHAnsi"/>
                <w:bCs/>
                <w:color w:val="000000"/>
                <w:sz w:val="24"/>
                <w:szCs w:val="24"/>
                <w:lang w:val="pl-PL"/>
              </w:rPr>
              <w:t>Załącznika</w:t>
            </w:r>
            <w:r w:rsidR="00203B87" w:rsidRPr="00203B87">
              <w:rPr>
                <w:rFonts w:asciiTheme="majorHAnsi" w:hAnsiTheme="majorHAnsi" w:cstheme="majorHAnsi"/>
                <w:bCs/>
                <w:color w:val="000000"/>
                <w:sz w:val="24"/>
                <w:szCs w:val="24"/>
                <w:lang w:val="pl-PL"/>
              </w:rPr>
              <w:t xml:space="preserve"> z modułu III)</w:t>
            </w:r>
          </w:p>
        </w:tc>
        <w:tc>
          <w:tcPr>
            <w:tcW w:w="155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40</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Idziemy do wybranej placówki</w:t>
            </w:r>
          </w:p>
          <w:p w:rsidR="003F7115" w:rsidRDefault="00203B87" w:rsidP="00203B87">
            <w:pPr>
              <w:adjustRightInd w:val="0"/>
              <w:spacing w:after="173" w:line="276" w:lineRule="auto"/>
              <w:ind w:firstLine="0"/>
              <w:jc w:val="center"/>
              <w:rPr>
                <w:rFonts w:asciiTheme="majorHAnsi" w:hAnsiTheme="majorHAnsi" w:cstheme="majorHAnsi"/>
                <w:i/>
                <w:color w:val="000000"/>
                <w:sz w:val="24"/>
                <w:szCs w:val="24"/>
                <w:lang w:val="pl-PL"/>
              </w:rPr>
            </w:pPr>
            <w:r w:rsidRPr="00203B87">
              <w:rPr>
                <w:rFonts w:asciiTheme="majorHAnsi" w:hAnsiTheme="majorHAnsi" w:cstheme="majorHAnsi"/>
                <w:color w:val="000000"/>
                <w:sz w:val="24"/>
                <w:szCs w:val="24"/>
                <w:lang w:val="pl-PL"/>
              </w:rPr>
              <w:t>Warsztat diagnostyczno-</w:t>
            </w:r>
            <w:r w:rsidR="003F7115">
              <w:rPr>
                <w:rFonts w:asciiTheme="majorHAnsi" w:hAnsiTheme="majorHAnsi" w:cstheme="majorHAnsi"/>
                <w:i/>
                <w:color w:val="000000"/>
                <w:sz w:val="24"/>
                <w:szCs w:val="24"/>
                <w:lang w:val="pl-PL"/>
              </w:rPr>
              <w:t xml:space="preserve"> </w:t>
            </w:r>
          </w:p>
          <w:p w:rsidR="003F7115" w:rsidRDefault="003F7115" w:rsidP="00203B87">
            <w:pPr>
              <w:adjustRightInd w:val="0"/>
              <w:spacing w:after="173" w:line="276" w:lineRule="auto"/>
              <w:ind w:firstLine="0"/>
              <w:jc w:val="center"/>
              <w:rPr>
                <w:rFonts w:asciiTheme="majorHAnsi" w:hAnsiTheme="majorHAnsi" w:cstheme="majorHAnsi"/>
                <w:i/>
                <w:color w:val="000000"/>
                <w:sz w:val="24"/>
                <w:szCs w:val="24"/>
                <w:lang w:val="pl-PL"/>
              </w:rPr>
            </w:pPr>
          </w:p>
          <w:p w:rsidR="003F7115" w:rsidRDefault="003F7115" w:rsidP="00203B87">
            <w:pPr>
              <w:adjustRightInd w:val="0"/>
              <w:spacing w:after="173" w:line="276" w:lineRule="auto"/>
              <w:ind w:firstLine="0"/>
              <w:jc w:val="center"/>
              <w:rPr>
                <w:rFonts w:asciiTheme="majorHAnsi" w:hAnsiTheme="majorHAnsi" w:cstheme="majorHAnsi"/>
                <w:i/>
                <w:color w:val="000000"/>
                <w:sz w:val="24"/>
                <w:szCs w:val="24"/>
                <w:lang w:val="pl-PL"/>
              </w:rPr>
            </w:pPr>
          </w:p>
          <w:p w:rsidR="003F7115" w:rsidRDefault="003F7115" w:rsidP="00203B87">
            <w:pPr>
              <w:adjustRightInd w:val="0"/>
              <w:spacing w:after="173" w:line="276" w:lineRule="auto"/>
              <w:ind w:firstLine="0"/>
              <w:jc w:val="center"/>
              <w:rPr>
                <w:rFonts w:asciiTheme="majorHAnsi" w:hAnsiTheme="majorHAnsi" w:cstheme="majorHAnsi"/>
                <w:i/>
                <w:color w:val="000000"/>
                <w:sz w:val="24"/>
                <w:szCs w:val="24"/>
                <w:lang w:val="pl-PL"/>
              </w:rPr>
            </w:pPr>
          </w:p>
          <w:p w:rsidR="00203B87" w:rsidRPr="003F7115" w:rsidRDefault="00674F5B"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Symulacja</w:t>
            </w:r>
          </w:p>
          <w:p w:rsidR="00203B87" w:rsidRPr="00203B87" w:rsidRDefault="00203B87" w:rsidP="00203B87">
            <w:pPr>
              <w:adjustRightInd w:val="0"/>
              <w:spacing w:after="173" w:line="276" w:lineRule="auto"/>
              <w:ind w:firstLine="0"/>
              <w:jc w:val="center"/>
              <w:rPr>
                <w:rFonts w:asciiTheme="majorHAnsi" w:hAnsiTheme="majorHAnsi" w:cstheme="majorHAnsi"/>
                <w:i/>
                <w:color w:val="000000"/>
                <w:sz w:val="24"/>
                <w:szCs w:val="24"/>
                <w:lang w:val="pl-PL"/>
              </w:rPr>
            </w:pPr>
          </w:p>
          <w:p w:rsidR="00203B87" w:rsidRPr="00203B87" w:rsidRDefault="00203B87" w:rsidP="00203B87">
            <w:pPr>
              <w:adjustRightInd w:val="0"/>
              <w:spacing w:after="173" w:line="276" w:lineRule="auto"/>
              <w:ind w:firstLine="0"/>
              <w:jc w:val="center"/>
              <w:rPr>
                <w:rFonts w:asciiTheme="majorHAnsi" w:hAnsiTheme="majorHAnsi" w:cstheme="majorHAnsi"/>
                <w:i/>
                <w:color w:val="000000"/>
                <w:sz w:val="24"/>
                <w:szCs w:val="24"/>
                <w:lang w:val="pl-PL"/>
              </w:rPr>
            </w:pPr>
          </w:p>
          <w:p w:rsidR="00203B87" w:rsidRPr="0011795C" w:rsidRDefault="00CC13BB" w:rsidP="00203B87">
            <w:pPr>
              <w:adjustRightInd w:val="0"/>
              <w:spacing w:after="173" w:line="276" w:lineRule="auto"/>
              <w:ind w:firstLine="0"/>
              <w:jc w:val="center"/>
              <w:rPr>
                <w:rFonts w:asciiTheme="majorHAnsi" w:hAnsiTheme="majorHAnsi" w:cstheme="majorHAnsi"/>
                <w:i/>
                <w:color w:val="000000"/>
                <w:sz w:val="24"/>
                <w:szCs w:val="24"/>
                <w:lang w:val="pl-PL"/>
              </w:rPr>
            </w:pPr>
            <w:r w:rsidRPr="0011795C">
              <w:rPr>
                <w:rFonts w:asciiTheme="majorHAnsi" w:hAnsiTheme="majorHAnsi" w:cstheme="majorHAnsi"/>
                <w:i/>
                <w:color w:val="000000"/>
                <w:sz w:val="24"/>
                <w:szCs w:val="24"/>
                <w:lang w:val="pl-PL"/>
              </w:rPr>
              <w:t>Gadająca ściana</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674F5B" w:rsidRDefault="00203B87" w:rsidP="00674F5B">
            <w:pPr>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 xml:space="preserve"> Trener przybliża zasady współpracy z radą pedagogiczną</w:t>
            </w:r>
            <w:r w:rsidR="00416C08">
              <w:rPr>
                <w:rFonts w:asciiTheme="majorHAnsi" w:hAnsiTheme="majorHAnsi" w:cstheme="majorHAnsi"/>
                <w:sz w:val="24"/>
                <w:szCs w:val="24"/>
                <w:lang w:val="pl-PL"/>
              </w:rPr>
              <w:t xml:space="preserve"> w obszarach</w:t>
            </w:r>
            <w:r w:rsidRPr="00203B87">
              <w:rPr>
                <w:rFonts w:asciiTheme="majorHAnsi" w:hAnsiTheme="majorHAnsi" w:cstheme="majorHAnsi"/>
                <w:sz w:val="24"/>
                <w:szCs w:val="24"/>
                <w:lang w:val="pl-PL"/>
              </w:rPr>
              <w:t>:</w:t>
            </w:r>
          </w:p>
          <w:p w:rsidR="00674F5B" w:rsidRDefault="00203B87" w:rsidP="00674F5B">
            <w:pPr>
              <w:pStyle w:val="Akapitzlist"/>
              <w:numPr>
                <w:ilvl w:val="0"/>
                <w:numId w:val="36"/>
              </w:numPr>
              <w:spacing w:line="276" w:lineRule="auto"/>
              <w:rPr>
                <w:rFonts w:asciiTheme="majorHAnsi" w:hAnsiTheme="majorHAnsi" w:cstheme="majorHAnsi"/>
                <w:sz w:val="24"/>
                <w:szCs w:val="24"/>
                <w:lang w:val="pl-PL"/>
              </w:rPr>
            </w:pPr>
            <w:proofErr w:type="gramStart"/>
            <w:r w:rsidRPr="00674F5B">
              <w:rPr>
                <w:rFonts w:asciiTheme="majorHAnsi" w:hAnsiTheme="majorHAnsi" w:cstheme="majorHAnsi"/>
                <w:sz w:val="24"/>
                <w:szCs w:val="24"/>
                <w:lang w:val="pl-PL"/>
              </w:rPr>
              <w:t>zasady</w:t>
            </w:r>
            <w:proofErr w:type="gramEnd"/>
            <w:r w:rsidRPr="00674F5B">
              <w:rPr>
                <w:rFonts w:asciiTheme="majorHAnsi" w:hAnsiTheme="majorHAnsi" w:cstheme="majorHAnsi"/>
                <w:sz w:val="24"/>
                <w:szCs w:val="24"/>
                <w:lang w:val="pl-PL"/>
              </w:rPr>
              <w:t xml:space="preserve"> organizacji i prowadzenia spotkań</w:t>
            </w:r>
            <w:r w:rsidR="00674F5B">
              <w:rPr>
                <w:rFonts w:asciiTheme="majorHAnsi" w:hAnsiTheme="majorHAnsi" w:cstheme="majorHAnsi"/>
                <w:sz w:val="24"/>
                <w:szCs w:val="24"/>
                <w:lang w:val="pl-PL"/>
              </w:rPr>
              <w:t xml:space="preserve"> </w:t>
            </w:r>
            <w:r w:rsidRPr="00674F5B">
              <w:rPr>
                <w:rFonts w:asciiTheme="majorHAnsi" w:hAnsiTheme="majorHAnsi" w:cstheme="majorHAnsi"/>
                <w:sz w:val="24"/>
                <w:szCs w:val="24"/>
                <w:lang w:val="pl-PL"/>
              </w:rPr>
              <w:t>z dorosłymi,</w:t>
            </w:r>
          </w:p>
          <w:p w:rsidR="00674F5B" w:rsidRDefault="00416C08" w:rsidP="00674F5B">
            <w:pPr>
              <w:pStyle w:val="Akapitzlist"/>
              <w:numPr>
                <w:ilvl w:val="0"/>
                <w:numId w:val="36"/>
              </w:numPr>
              <w:spacing w:line="276" w:lineRule="auto"/>
              <w:rPr>
                <w:rFonts w:asciiTheme="majorHAnsi" w:hAnsiTheme="majorHAnsi" w:cstheme="majorHAnsi"/>
                <w:sz w:val="24"/>
                <w:szCs w:val="24"/>
                <w:lang w:val="pl-PL"/>
              </w:rPr>
            </w:pPr>
            <w:proofErr w:type="gramStart"/>
            <w:r>
              <w:rPr>
                <w:rFonts w:asciiTheme="majorHAnsi" w:hAnsiTheme="majorHAnsi" w:cstheme="majorHAnsi"/>
                <w:sz w:val="24"/>
                <w:szCs w:val="24"/>
                <w:lang w:val="pl-PL"/>
              </w:rPr>
              <w:t>formy</w:t>
            </w:r>
            <w:proofErr w:type="gramEnd"/>
            <w:r>
              <w:rPr>
                <w:rFonts w:asciiTheme="majorHAnsi" w:hAnsiTheme="majorHAnsi" w:cstheme="majorHAnsi"/>
                <w:sz w:val="24"/>
                <w:szCs w:val="24"/>
                <w:lang w:val="pl-PL"/>
              </w:rPr>
              <w:t xml:space="preserve"> dyskusji,</w:t>
            </w:r>
          </w:p>
          <w:p w:rsidR="00674F5B" w:rsidRDefault="00203B87" w:rsidP="00674F5B">
            <w:pPr>
              <w:pStyle w:val="Akapitzlist"/>
              <w:numPr>
                <w:ilvl w:val="0"/>
                <w:numId w:val="36"/>
              </w:numPr>
              <w:spacing w:line="276" w:lineRule="auto"/>
              <w:rPr>
                <w:rFonts w:asciiTheme="majorHAnsi" w:hAnsiTheme="majorHAnsi" w:cstheme="majorHAnsi"/>
                <w:sz w:val="24"/>
                <w:szCs w:val="24"/>
                <w:lang w:val="pl-PL"/>
              </w:rPr>
            </w:pPr>
            <w:r w:rsidRPr="00674F5B">
              <w:rPr>
                <w:rFonts w:asciiTheme="majorHAnsi" w:hAnsiTheme="majorHAnsi" w:cstheme="majorHAnsi"/>
                <w:sz w:val="24"/>
                <w:szCs w:val="24"/>
                <w:lang w:val="pl-PL"/>
              </w:rPr>
              <w:t xml:space="preserve">specjalista ds. </w:t>
            </w:r>
            <w:proofErr w:type="gramStart"/>
            <w:r w:rsidRPr="00674F5B">
              <w:rPr>
                <w:rFonts w:asciiTheme="majorHAnsi" w:hAnsiTheme="majorHAnsi" w:cstheme="majorHAnsi"/>
                <w:sz w:val="24"/>
                <w:szCs w:val="24"/>
                <w:lang w:val="pl-PL"/>
              </w:rPr>
              <w:t>wspomagania jako</w:t>
            </w:r>
            <w:proofErr w:type="gramEnd"/>
            <w:r w:rsidRPr="00674F5B">
              <w:rPr>
                <w:rFonts w:asciiTheme="majorHAnsi" w:hAnsiTheme="majorHAnsi" w:cstheme="majorHAnsi"/>
                <w:sz w:val="24"/>
                <w:szCs w:val="24"/>
                <w:lang w:val="pl-PL"/>
              </w:rPr>
              <w:t xml:space="preserve"> </w:t>
            </w:r>
            <w:proofErr w:type="spellStart"/>
            <w:r w:rsidRPr="00674F5B">
              <w:rPr>
                <w:rFonts w:asciiTheme="majorHAnsi" w:hAnsiTheme="majorHAnsi" w:cstheme="majorHAnsi"/>
                <w:sz w:val="24"/>
                <w:szCs w:val="24"/>
                <w:lang w:val="pl-PL"/>
              </w:rPr>
              <w:t>facylitator</w:t>
            </w:r>
            <w:proofErr w:type="spellEnd"/>
            <w:r w:rsidRPr="00674F5B">
              <w:rPr>
                <w:rFonts w:asciiTheme="majorHAnsi" w:hAnsiTheme="majorHAnsi" w:cstheme="majorHAnsi"/>
                <w:sz w:val="24"/>
                <w:szCs w:val="24"/>
                <w:lang w:val="pl-PL"/>
              </w:rPr>
              <w:t>,</w:t>
            </w:r>
          </w:p>
          <w:p w:rsidR="00203B87" w:rsidRPr="00674F5B" w:rsidRDefault="00203B87" w:rsidP="00674F5B">
            <w:pPr>
              <w:pStyle w:val="Akapitzlist"/>
              <w:numPr>
                <w:ilvl w:val="0"/>
                <w:numId w:val="36"/>
              </w:numPr>
              <w:spacing w:line="276" w:lineRule="auto"/>
              <w:rPr>
                <w:rFonts w:asciiTheme="majorHAnsi" w:hAnsiTheme="majorHAnsi" w:cstheme="majorHAnsi"/>
                <w:sz w:val="24"/>
                <w:szCs w:val="24"/>
                <w:lang w:val="pl-PL"/>
              </w:rPr>
            </w:pPr>
            <w:proofErr w:type="gramStart"/>
            <w:r w:rsidRPr="00674F5B">
              <w:rPr>
                <w:rFonts w:asciiTheme="majorHAnsi" w:hAnsiTheme="majorHAnsi" w:cstheme="majorHAnsi"/>
                <w:sz w:val="24"/>
                <w:szCs w:val="24"/>
                <w:lang w:val="pl-PL"/>
              </w:rPr>
              <w:t>metody</w:t>
            </w:r>
            <w:proofErr w:type="gramEnd"/>
            <w:r w:rsidRPr="00674F5B">
              <w:rPr>
                <w:rFonts w:asciiTheme="majorHAnsi" w:hAnsiTheme="majorHAnsi" w:cstheme="majorHAnsi"/>
                <w:sz w:val="24"/>
                <w:szCs w:val="24"/>
                <w:lang w:val="pl-PL"/>
              </w:rPr>
              <w:t xml:space="preserve"> pracy z radą pedagogiczną.</w:t>
            </w:r>
          </w:p>
          <w:p w:rsidR="00203B87" w:rsidRPr="00203B87" w:rsidRDefault="00203B87" w:rsidP="00203B87">
            <w:pPr>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Uczestnicy zapoznają się z propozycją przebiegu warsztatu diagnostyczno-rozwojowego.</w:t>
            </w:r>
            <w:r w:rsidR="005C1420">
              <w:rPr>
                <w:rFonts w:asciiTheme="majorHAnsi" w:hAnsiTheme="majorHAnsi" w:cstheme="majorHAnsi"/>
                <w:sz w:val="24"/>
                <w:szCs w:val="24"/>
                <w:lang w:val="pl-PL"/>
              </w:rPr>
              <w:t xml:space="preserve"> </w:t>
            </w:r>
            <w:r w:rsidRPr="00203B87">
              <w:rPr>
                <w:rFonts w:asciiTheme="majorHAnsi" w:hAnsiTheme="majorHAnsi" w:cstheme="majorHAnsi"/>
                <w:sz w:val="24"/>
                <w:szCs w:val="24"/>
                <w:lang w:val="pl-PL"/>
              </w:rPr>
              <w:t>Symulują spotkanie z radą pedagogiczną oraz rozmowy z nauczycielem</w:t>
            </w:r>
            <w:r w:rsidR="00416C08">
              <w:rPr>
                <w:rFonts w:asciiTheme="majorHAnsi" w:hAnsiTheme="majorHAnsi" w:cstheme="majorHAnsi"/>
                <w:sz w:val="24"/>
                <w:szCs w:val="24"/>
                <w:lang w:val="pl-PL"/>
              </w:rPr>
              <w:t>,</w:t>
            </w:r>
            <w:r w:rsidRPr="00203B87">
              <w:rPr>
                <w:rFonts w:asciiTheme="majorHAnsi" w:hAnsiTheme="majorHAnsi" w:cstheme="majorHAnsi"/>
                <w:sz w:val="24"/>
                <w:szCs w:val="24"/>
                <w:lang w:val="pl-PL"/>
              </w:rPr>
              <w:t xml:space="preserve"> po koleżeńskiej obserwacji lekcji edukacji matematycznej.</w:t>
            </w:r>
          </w:p>
          <w:p w:rsidR="00203B87" w:rsidRPr="00203B87" w:rsidRDefault="00203B87" w:rsidP="00203B87">
            <w:pPr>
              <w:widowControl w:val="0"/>
              <w:autoSpaceDE w:val="0"/>
              <w:autoSpaceDN w:val="0"/>
              <w:spacing w:line="276" w:lineRule="auto"/>
              <w:ind w:firstLine="0"/>
              <w:rPr>
                <w:rFonts w:asciiTheme="majorHAnsi" w:eastAsia="Arial" w:hAnsiTheme="majorHAnsi" w:cstheme="majorHAnsi"/>
                <w:sz w:val="24"/>
                <w:szCs w:val="24"/>
                <w:lang w:val="pl-PL" w:eastAsia="pl-PL" w:bidi="pl-PL"/>
              </w:rPr>
            </w:pPr>
            <w:r w:rsidRPr="00203B87">
              <w:rPr>
                <w:rFonts w:asciiTheme="majorHAnsi" w:eastAsia="Arial" w:hAnsiTheme="majorHAnsi" w:cstheme="majorHAnsi"/>
                <w:sz w:val="24"/>
                <w:szCs w:val="24"/>
                <w:lang w:val="pl-PL" w:eastAsia="pl-PL" w:bidi="pl-PL"/>
              </w:rPr>
              <w:t xml:space="preserve">Trener prezentuje </w:t>
            </w:r>
            <w:r w:rsidRPr="007036EE">
              <w:rPr>
                <w:rFonts w:asciiTheme="majorHAnsi" w:eastAsia="Arial" w:hAnsiTheme="majorHAnsi" w:cstheme="majorHAnsi"/>
                <w:sz w:val="24"/>
                <w:szCs w:val="24"/>
                <w:lang w:val="pl-PL" w:eastAsia="pl-PL" w:bidi="pl-PL"/>
              </w:rPr>
              <w:t xml:space="preserve">warsztat </w:t>
            </w:r>
            <w:proofErr w:type="gramStart"/>
            <w:r w:rsidRPr="007036EE">
              <w:rPr>
                <w:rFonts w:asciiTheme="majorHAnsi" w:eastAsia="Arial" w:hAnsiTheme="majorHAnsi" w:cstheme="majorHAnsi"/>
                <w:sz w:val="24"/>
                <w:szCs w:val="24"/>
                <w:lang w:val="pl-PL" w:eastAsia="pl-PL" w:bidi="pl-PL"/>
              </w:rPr>
              <w:t>diagnostyczno-rozwojowy</w:t>
            </w:r>
            <w:r w:rsidRPr="00203B87">
              <w:rPr>
                <w:rFonts w:asciiTheme="majorHAnsi" w:eastAsia="Arial" w:hAnsiTheme="majorHAnsi" w:cstheme="majorHAnsi"/>
                <w:sz w:val="24"/>
                <w:szCs w:val="24"/>
                <w:lang w:val="pl-PL" w:eastAsia="pl-PL" w:bidi="pl-PL"/>
              </w:rPr>
              <w:t xml:space="preserve"> jako</w:t>
            </w:r>
            <w:proofErr w:type="gramEnd"/>
            <w:r w:rsidRPr="00203B87">
              <w:rPr>
                <w:rFonts w:asciiTheme="majorHAnsi" w:eastAsia="Arial" w:hAnsiTheme="majorHAnsi" w:cstheme="majorHAnsi"/>
                <w:sz w:val="24"/>
                <w:szCs w:val="24"/>
                <w:lang w:val="pl-PL" w:eastAsia="pl-PL" w:bidi="pl-PL"/>
              </w:rPr>
              <w:t xml:space="preserve"> element procesu diagnozy w obszarze rozwijania kompetencji matematyczno-przyrodniczych</w:t>
            </w:r>
            <w:r w:rsidR="00AE5995">
              <w:rPr>
                <w:rFonts w:asciiTheme="majorHAnsi" w:eastAsia="Arial" w:hAnsiTheme="majorHAnsi" w:cstheme="majorHAnsi"/>
                <w:sz w:val="24"/>
                <w:szCs w:val="24"/>
                <w:lang w:val="pl-PL" w:eastAsia="pl-PL" w:bidi="pl-PL"/>
              </w:rPr>
              <w:t>. Wskazuje przykładowe narzędzia:</w:t>
            </w:r>
            <w:r w:rsidRPr="00203B87">
              <w:rPr>
                <w:rFonts w:asciiTheme="majorHAnsi" w:eastAsia="Arial" w:hAnsiTheme="majorHAnsi" w:cstheme="majorHAnsi"/>
                <w:sz w:val="24"/>
                <w:szCs w:val="24"/>
                <w:lang w:val="pl-PL" w:eastAsia="pl-PL" w:bidi="pl-PL"/>
              </w:rPr>
              <w:t xml:space="preserve"> analizę SOFT, </w:t>
            </w:r>
            <w:proofErr w:type="spellStart"/>
            <w:r w:rsidRPr="00203B87">
              <w:rPr>
                <w:rFonts w:asciiTheme="majorHAnsi" w:eastAsia="Arial" w:hAnsiTheme="majorHAnsi" w:cstheme="majorHAnsi"/>
                <w:sz w:val="24"/>
                <w:szCs w:val="24"/>
                <w:lang w:val="pl-PL" w:eastAsia="pl-PL" w:bidi="pl-PL"/>
              </w:rPr>
              <w:t>metaplan</w:t>
            </w:r>
            <w:proofErr w:type="spellEnd"/>
            <w:r w:rsidRPr="00203B87">
              <w:rPr>
                <w:rFonts w:asciiTheme="majorHAnsi" w:eastAsia="Arial" w:hAnsiTheme="majorHAnsi" w:cstheme="majorHAnsi"/>
                <w:sz w:val="24"/>
                <w:szCs w:val="24"/>
                <w:lang w:val="pl-PL" w:eastAsia="pl-PL" w:bidi="pl-PL"/>
              </w:rPr>
              <w:t>, technikę grupy nominalnej TGN,</w:t>
            </w:r>
            <w:r w:rsidR="00AE5995">
              <w:rPr>
                <w:rFonts w:asciiTheme="majorHAnsi" w:eastAsia="Arial" w:hAnsiTheme="majorHAnsi" w:cstheme="majorHAnsi"/>
                <w:sz w:val="24"/>
                <w:szCs w:val="24"/>
                <w:lang w:val="pl-PL" w:eastAsia="pl-PL" w:bidi="pl-PL"/>
              </w:rPr>
              <w:t xml:space="preserve"> kwestionariusze, profil szkoły</w:t>
            </w:r>
            <w:r w:rsidRPr="00203B87">
              <w:rPr>
                <w:rFonts w:asciiTheme="majorHAnsi" w:eastAsia="Arial" w:hAnsiTheme="majorHAnsi" w:cstheme="majorHAnsi"/>
                <w:sz w:val="24"/>
                <w:szCs w:val="24"/>
                <w:lang w:val="pl-PL" w:eastAsia="pl-PL" w:bidi="pl-PL"/>
              </w:rPr>
              <w:t>.</w:t>
            </w:r>
          </w:p>
          <w:p w:rsidR="00203B87" w:rsidRPr="007036EE" w:rsidRDefault="00203B87" w:rsidP="00203B87">
            <w:pPr>
              <w:widowControl w:val="0"/>
              <w:autoSpaceDE w:val="0"/>
              <w:autoSpaceDN w:val="0"/>
              <w:spacing w:line="276" w:lineRule="auto"/>
              <w:ind w:firstLine="0"/>
              <w:rPr>
                <w:rFonts w:asciiTheme="majorHAnsi" w:hAnsiTheme="majorHAnsi" w:cstheme="majorHAnsi"/>
                <w:i/>
                <w:sz w:val="24"/>
                <w:szCs w:val="24"/>
                <w:lang w:val="pl-PL"/>
              </w:rPr>
            </w:pPr>
            <w:r w:rsidRPr="00203B87">
              <w:rPr>
                <w:rFonts w:asciiTheme="majorHAnsi" w:eastAsia="Arial" w:hAnsiTheme="majorHAnsi" w:cstheme="majorHAnsi"/>
                <w:sz w:val="24"/>
                <w:szCs w:val="24"/>
                <w:lang w:val="pl-PL" w:eastAsia="pl-PL" w:bidi="pl-PL"/>
              </w:rPr>
              <w:t>Uczestnicy zapoznają się ze scenariuszem</w:t>
            </w:r>
            <w:r w:rsidR="00CC13BB">
              <w:rPr>
                <w:rFonts w:asciiTheme="majorHAnsi" w:eastAsia="Arial" w:hAnsiTheme="majorHAnsi" w:cstheme="majorHAnsi"/>
                <w:sz w:val="24"/>
                <w:szCs w:val="24"/>
                <w:lang w:val="pl-PL" w:eastAsia="pl-PL" w:bidi="pl-PL"/>
              </w:rPr>
              <w:t xml:space="preserve"> </w:t>
            </w:r>
            <w:r w:rsidRPr="00203B87">
              <w:rPr>
                <w:rFonts w:asciiTheme="majorHAnsi" w:eastAsia="Arial" w:hAnsiTheme="majorHAnsi" w:cstheme="majorHAnsi"/>
                <w:sz w:val="24"/>
                <w:szCs w:val="24"/>
                <w:lang w:val="pl-PL" w:eastAsia="pl-PL" w:bidi="pl-PL"/>
              </w:rPr>
              <w:t>-</w:t>
            </w:r>
            <w:r w:rsidRPr="00203B87">
              <w:rPr>
                <w:rFonts w:asciiTheme="majorHAnsi" w:hAnsiTheme="majorHAnsi" w:cstheme="majorHAnsi"/>
                <w:b/>
                <w:sz w:val="24"/>
                <w:szCs w:val="24"/>
                <w:lang w:val="pl-PL"/>
              </w:rPr>
              <w:t xml:space="preserve"> </w:t>
            </w:r>
            <w:r w:rsidRPr="007036EE">
              <w:rPr>
                <w:rFonts w:asciiTheme="majorHAnsi" w:hAnsiTheme="majorHAnsi" w:cstheme="majorHAnsi"/>
                <w:i/>
                <w:sz w:val="24"/>
                <w:szCs w:val="24"/>
                <w:lang w:val="pl-PL"/>
              </w:rPr>
              <w:t>Ustalenie obszaru/obszarów wsparcia rady pedagogicznej.</w:t>
            </w:r>
          </w:p>
          <w:p w:rsidR="00203B87" w:rsidRPr="00AE5995" w:rsidRDefault="00203B87" w:rsidP="00203B87">
            <w:pPr>
              <w:widowControl w:val="0"/>
              <w:autoSpaceDE w:val="0"/>
              <w:autoSpaceDN w:val="0"/>
              <w:spacing w:line="276" w:lineRule="auto"/>
              <w:ind w:firstLine="0"/>
              <w:rPr>
                <w:rFonts w:asciiTheme="majorHAnsi" w:eastAsia="Arial" w:hAnsiTheme="majorHAnsi" w:cstheme="majorHAnsi"/>
                <w:color w:val="FFFFFF" w:themeColor="background1"/>
                <w:sz w:val="24"/>
                <w:szCs w:val="24"/>
                <w:lang w:val="pl-PL" w:eastAsia="pl-PL" w:bidi="pl-PL"/>
              </w:rPr>
            </w:pPr>
            <w:r w:rsidRPr="00203B87">
              <w:rPr>
                <w:rFonts w:asciiTheme="majorHAnsi" w:eastAsia="Arial" w:hAnsiTheme="majorHAnsi" w:cstheme="majorHAnsi"/>
                <w:sz w:val="24"/>
                <w:szCs w:val="24"/>
                <w:lang w:val="pl-PL" w:eastAsia="pl-PL" w:bidi="pl-PL"/>
              </w:rPr>
              <w:t>Dokonują analizy działań osoby wspomagającej w trakcie warsztatów z radą pedagogiczną</w:t>
            </w:r>
            <w:r w:rsidR="00AE5995">
              <w:rPr>
                <w:rFonts w:asciiTheme="majorHAnsi" w:eastAsia="Arial" w:hAnsiTheme="majorHAnsi" w:cstheme="majorHAnsi"/>
                <w:color w:val="FF0000"/>
                <w:sz w:val="24"/>
                <w:szCs w:val="24"/>
                <w:lang w:val="pl-PL" w:eastAsia="pl-PL" w:bidi="pl-PL"/>
              </w:rPr>
              <w:t>.</w:t>
            </w:r>
          </w:p>
          <w:p w:rsidR="0011795C" w:rsidRDefault="00AE5995" w:rsidP="0011795C">
            <w:pPr>
              <w:widowControl w:val="0"/>
              <w:autoSpaceDE w:val="0"/>
              <w:autoSpaceDN w:val="0"/>
              <w:spacing w:line="276" w:lineRule="auto"/>
              <w:ind w:firstLine="0"/>
              <w:rPr>
                <w:rFonts w:asciiTheme="majorHAnsi" w:eastAsia="Arial" w:hAnsiTheme="majorHAnsi" w:cstheme="majorHAnsi"/>
                <w:sz w:val="24"/>
                <w:szCs w:val="24"/>
                <w:lang w:val="pl-PL" w:eastAsia="pl-PL" w:bidi="pl-PL"/>
              </w:rPr>
            </w:pPr>
            <w:r>
              <w:rPr>
                <w:rFonts w:asciiTheme="majorHAnsi" w:eastAsia="Arial" w:hAnsiTheme="majorHAnsi" w:cstheme="majorHAnsi"/>
                <w:sz w:val="24"/>
                <w:szCs w:val="24"/>
                <w:lang w:val="pl-PL" w:eastAsia="pl-PL" w:bidi="pl-PL"/>
              </w:rPr>
              <w:t>Trener prosi</w:t>
            </w:r>
            <w:r w:rsidR="00203B87" w:rsidRPr="00203B87">
              <w:rPr>
                <w:rFonts w:asciiTheme="majorHAnsi" w:eastAsia="Arial" w:hAnsiTheme="majorHAnsi" w:cstheme="majorHAnsi"/>
                <w:sz w:val="24"/>
                <w:szCs w:val="24"/>
                <w:lang w:val="pl-PL" w:eastAsia="pl-PL" w:bidi="pl-PL"/>
              </w:rPr>
              <w:t xml:space="preserve"> </w:t>
            </w:r>
            <w:r>
              <w:rPr>
                <w:rFonts w:asciiTheme="majorHAnsi" w:eastAsia="Arial" w:hAnsiTheme="majorHAnsi" w:cstheme="majorHAnsi"/>
                <w:sz w:val="24"/>
                <w:szCs w:val="24"/>
                <w:lang w:val="pl-PL" w:eastAsia="pl-PL" w:bidi="pl-PL"/>
              </w:rPr>
              <w:t xml:space="preserve">uczestników, </w:t>
            </w:r>
            <w:r w:rsidR="00203B87" w:rsidRPr="00203B87">
              <w:rPr>
                <w:rFonts w:asciiTheme="majorHAnsi" w:eastAsia="Arial" w:hAnsiTheme="majorHAnsi" w:cstheme="majorHAnsi"/>
                <w:sz w:val="24"/>
                <w:szCs w:val="24"/>
                <w:lang w:val="pl-PL" w:eastAsia="pl-PL" w:bidi="pl-PL"/>
              </w:rPr>
              <w:t>aby wyrazili swoje opinie na temat przebiegu rady pedagogicznej z uwzględnieniem następujących pytań:</w:t>
            </w:r>
          </w:p>
          <w:p w:rsidR="0011795C" w:rsidRDefault="00203B87" w:rsidP="0011795C">
            <w:pPr>
              <w:pStyle w:val="Akapitzlist"/>
              <w:widowControl w:val="0"/>
              <w:numPr>
                <w:ilvl w:val="0"/>
                <w:numId w:val="44"/>
              </w:numPr>
              <w:autoSpaceDE w:val="0"/>
              <w:autoSpaceDN w:val="0"/>
              <w:spacing w:line="276" w:lineRule="auto"/>
              <w:rPr>
                <w:rFonts w:asciiTheme="majorHAnsi" w:eastAsia="Arial" w:hAnsiTheme="majorHAnsi" w:cstheme="majorHAnsi"/>
                <w:sz w:val="24"/>
                <w:szCs w:val="24"/>
                <w:lang w:val="pl-PL" w:eastAsia="pl-PL" w:bidi="pl-PL"/>
              </w:rPr>
            </w:pPr>
            <w:r w:rsidRPr="0011795C">
              <w:rPr>
                <w:rFonts w:asciiTheme="majorHAnsi" w:hAnsiTheme="majorHAnsi" w:cstheme="majorHAnsi"/>
                <w:i/>
                <w:sz w:val="24"/>
                <w:szCs w:val="24"/>
                <w:lang w:val="pl-PL"/>
              </w:rPr>
              <w:t>W jaki sposób nauczyciele określili obszar wsparcia?</w:t>
            </w:r>
          </w:p>
          <w:p w:rsidR="0011795C" w:rsidRDefault="00203B87" w:rsidP="0011795C">
            <w:pPr>
              <w:pStyle w:val="Akapitzlist"/>
              <w:widowControl w:val="0"/>
              <w:numPr>
                <w:ilvl w:val="0"/>
                <w:numId w:val="44"/>
              </w:numPr>
              <w:autoSpaceDE w:val="0"/>
              <w:autoSpaceDN w:val="0"/>
              <w:spacing w:line="276" w:lineRule="auto"/>
              <w:rPr>
                <w:rFonts w:asciiTheme="majorHAnsi" w:eastAsia="Arial" w:hAnsiTheme="majorHAnsi" w:cstheme="majorHAnsi"/>
                <w:sz w:val="24"/>
                <w:szCs w:val="24"/>
                <w:lang w:val="pl-PL" w:eastAsia="pl-PL" w:bidi="pl-PL"/>
              </w:rPr>
            </w:pPr>
            <w:r w:rsidRPr="0011795C">
              <w:rPr>
                <w:rFonts w:asciiTheme="majorHAnsi" w:hAnsiTheme="majorHAnsi" w:cstheme="majorHAnsi"/>
                <w:i/>
                <w:sz w:val="24"/>
                <w:szCs w:val="24"/>
                <w:lang w:val="pl-PL"/>
              </w:rPr>
              <w:lastRenderedPageBreak/>
              <w:t>Czy ma on swoje odzwierciedlenie w podstawie programowej?</w:t>
            </w:r>
          </w:p>
          <w:p w:rsidR="00203B87" w:rsidRPr="0011795C" w:rsidRDefault="00203B87" w:rsidP="0011795C">
            <w:pPr>
              <w:pStyle w:val="Akapitzlist"/>
              <w:widowControl w:val="0"/>
              <w:numPr>
                <w:ilvl w:val="0"/>
                <w:numId w:val="44"/>
              </w:numPr>
              <w:autoSpaceDE w:val="0"/>
              <w:autoSpaceDN w:val="0"/>
              <w:spacing w:line="276" w:lineRule="auto"/>
              <w:rPr>
                <w:rFonts w:asciiTheme="majorHAnsi" w:eastAsia="Arial" w:hAnsiTheme="majorHAnsi" w:cstheme="majorHAnsi"/>
                <w:sz w:val="24"/>
                <w:szCs w:val="24"/>
                <w:lang w:val="pl-PL" w:eastAsia="pl-PL" w:bidi="pl-PL"/>
              </w:rPr>
            </w:pPr>
            <w:r w:rsidRPr="0011795C">
              <w:rPr>
                <w:rFonts w:asciiTheme="majorHAnsi" w:hAnsiTheme="majorHAnsi" w:cstheme="majorHAnsi"/>
                <w:i/>
                <w:sz w:val="24"/>
                <w:szCs w:val="24"/>
                <w:lang w:val="pl-PL"/>
              </w:rPr>
              <w:t>Na czym polega praca metodą rankingu trójkątnego?</w:t>
            </w:r>
          </w:p>
          <w:p w:rsidR="00203B87" w:rsidRPr="00203B87" w:rsidRDefault="00203B87" w:rsidP="00203B87">
            <w:pPr>
              <w:spacing w:line="276" w:lineRule="auto"/>
              <w:ind w:firstLine="0"/>
              <w:rPr>
                <w:rFonts w:asciiTheme="majorHAnsi" w:hAnsiTheme="majorHAnsi" w:cstheme="majorHAnsi"/>
                <w:b/>
                <w:sz w:val="24"/>
                <w:szCs w:val="24"/>
                <w:lang w:val="pl-PL"/>
              </w:rPr>
            </w:pPr>
            <w:r w:rsidRPr="00203B87">
              <w:rPr>
                <w:rFonts w:asciiTheme="majorHAnsi" w:hAnsiTheme="majorHAnsi" w:cstheme="majorHAnsi"/>
                <w:sz w:val="24"/>
                <w:szCs w:val="24"/>
                <w:lang w:val="pl-PL"/>
              </w:rPr>
              <w:t xml:space="preserve">Uczestnicy zapisują swoje opinie na karteczkach i przyklejają na </w:t>
            </w:r>
            <w:proofErr w:type="spellStart"/>
            <w:r w:rsidRPr="00203B87">
              <w:rPr>
                <w:rFonts w:asciiTheme="majorHAnsi" w:hAnsiTheme="majorHAnsi" w:cstheme="majorHAnsi"/>
                <w:sz w:val="24"/>
                <w:szCs w:val="24"/>
                <w:lang w:val="pl-PL"/>
              </w:rPr>
              <w:t>flipcharcie</w:t>
            </w:r>
            <w:proofErr w:type="spellEnd"/>
            <w:r w:rsidRPr="00203B87">
              <w:rPr>
                <w:rFonts w:asciiTheme="majorHAnsi" w:hAnsiTheme="majorHAnsi" w:cstheme="majorHAnsi"/>
                <w:sz w:val="24"/>
                <w:szCs w:val="24"/>
                <w:lang w:val="pl-PL"/>
              </w:rPr>
              <w:t xml:space="preserve"> z napisem</w:t>
            </w:r>
            <w:r w:rsidR="00AE5995">
              <w:rPr>
                <w:rFonts w:asciiTheme="majorHAnsi" w:hAnsiTheme="majorHAnsi" w:cstheme="majorHAnsi"/>
                <w:sz w:val="24"/>
                <w:szCs w:val="24"/>
                <w:lang w:val="pl-PL"/>
              </w:rPr>
              <w:t>:</w:t>
            </w:r>
            <w:r w:rsidRPr="00203B87">
              <w:rPr>
                <w:rFonts w:asciiTheme="majorHAnsi" w:hAnsiTheme="majorHAnsi" w:cstheme="majorHAnsi"/>
                <w:sz w:val="24"/>
                <w:szCs w:val="24"/>
                <w:lang w:val="pl-PL"/>
              </w:rPr>
              <w:t xml:space="preserve"> </w:t>
            </w:r>
            <w:r w:rsidRPr="007036EE">
              <w:rPr>
                <w:rFonts w:asciiTheme="majorHAnsi" w:hAnsiTheme="majorHAnsi" w:cstheme="majorHAnsi"/>
                <w:i/>
                <w:sz w:val="24"/>
                <w:szCs w:val="24"/>
                <w:lang w:val="pl-PL"/>
              </w:rPr>
              <w:t>Ustalenie obszaru wsparcia szkoły.</w:t>
            </w:r>
          </w:p>
          <w:p w:rsidR="00203B87" w:rsidRPr="00203B87" w:rsidRDefault="00203B87" w:rsidP="00AE5995">
            <w:pPr>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Omówienie efektów pracy</w:t>
            </w:r>
            <w:r w:rsidR="00AE5995">
              <w:rPr>
                <w:rFonts w:asciiTheme="majorHAnsi" w:hAnsiTheme="majorHAnsi" w:cstheme="majorHAnsi"/>
                <w:sz w:val="24"/>
                <w:szCs w:val="24"/>
                <w:lang w:val="pl-PL"/>
              </w:rPr>
              <w:t xml:space="preserve"> </w:t>
            </w:r>
            <w:r w:rsidRPr="00203B87">
              <w:rPr>
                <w:rFonts w:asciiTheme="majorHAnsi" w:hAnsiTheme="majorHAnsi" w:cstheme="majorHAnsi"/>
                <w:sz w:val="24"/>
                <w:szCs w:val="24"/>
                <w:lang w:val="pl-PL"/>
              </w:rPr>
              <w:t xml:space="preserve">- wskazówki pracy dla </w:t>
            </w:r>
            <w:r w:rsidR="00AE5995">
              <w:rPr>
                <w:rFonts w:asciiTheme="majorHAnsi" w:hAnsiTheme="majorHAnsi" w:cstheme="majorHAnsi"/>
                <w:sz w:val="24"/>
                <w:szCs w:val="24"/>
                <w:lang w:val="pl-PL"/>
              </w:rPr>
              <w:t>osób wspomagających</w:t>
            </w:r>
            <w:r w:rsidRPr="00203B87">
              <w:rPr>
                <w:rFonts w:asciiTheme="majorHAnsi" w:hAnsiTheme="majorHAnsi" w:cstheme="majorHAnsi"/>
                <w:sz w:val="24"/>
                <w:szCs w:val="24"/>
                <w:lang w:val="pl-PL"/>
              </w:rPr>
              <w:t>.</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lastRenderedPageBreak/>
              <w:t>Załącznik nr 4</w:t>
            </w:r>
            <w:r w:rsidR="005C1420">
              <w:rPr>
                <w:rFonts w:asciiTheme="majorHAnsi" w:hAnsiTheme="majorHAnsi" w:cstheme="majorHAnsi"/>
                <w:bCs/>
                <w:color w:val="000000"/>
                <w:sz w:val="24"/>
                <w:szCs w:val="24"/>
                <w:lang w:val="pl-PL"/>
              </w:rPr>
              <w:t xml:space="preserve"> -</w:t>
            </w:r>
          </w:p>
          <w:p w:rsidR="00203B87" w:rsidRPr="005C1420" w:rsidRDefault="005C1420"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r w:rsidRPr="005C1420">
              <w:rPr>
                <w:rFonts w:asciiTheme="majorHAnsi" w:hAnsiTheme="majorHAnsi" w:cstheme="majorHAnsi"/>
                <w:bCs/>
                <w:i/>
                <w:color w:val="000000"/>
                <w:sz w:val="24"/>
                <w:szCs w:val="24"/>
                <w:lang w:val="pl-PL"/>
              </w:rPr>
              <w:t>Propozycja przebiegu warsztatu diagnostyczn</w:t>
            </w:r>
            <w:r>
              <w:rPr>
                <w:rFonts w:asciiTheme="majorHAnsi" w:hAnsiTheme="majorHAnsi" w:cstheme="majorHAnsi"/>
                <w:bCs/>
                <w:i/>
                <w:color w:val="000000"/>
                <w:sz w:val="24"/>
                <w:szCs w:val="24"/>
                <w:lang w:val="pl-PL"/>
              </w:rPr>
              <w:t xml:space="preserve">o </w:t>
            </w:r>
            <w:r w:rsidRPr="005C1420">
              <w:rPr>
                <w:rFonts w:asciiTheme="majorHAnsi" w:hAnsiTheme="majorHAnsi" w:cstheme="majorHAnsi"/>
                <w:bCs/>
                <w:i/>
                <w:color w:val="000000"/>
                <w:sz w:val="24"/>
                <w:szCs w:val="24"/>
                <w:lang w:val="pl-PL"/>
              </w:rPr>
              <w:t>-</w:t>
            </w:r>
            <w:r>
              <w:rPr>
                <w:rFonts w:asciiTheme="majorHAnsi" w:hAnsiTheme="majorHAnsi" w:cstheme="majorHAnsi"/>
                <w:bCs/>
                <w:i/>
                <w:color w:val="000000"/>
                <w:sz w:val="24"/>
                <w:szCs w:val="24"/>
                <w:lang w:val="pl-PL"/>
              </w:rPr>
              <w:t xml:space="preserve"> </w:t>
            </w:r>
            <w:r w:rsidRPr="005C1420">
              <w:rPr>
                <w:rFonts w:asciiTheme="majorHAnsi" w:hAnsiTheme="majorHAnsi" w:cstheme="majorHAnsi"/>
                <w:bCs/>
                <w:i/>
                <w:color w:val="000000"/>
                <w:sz w:val="24"/>
                <w:szCs w:val="24"/>
                <w:lang w:val="pl-PL"/>
              </w:rPr>
              <w:t>rozwojowego</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t>Załącznik nr 5</w:t>
            </w:r>
          </w:p>
          <w:p w:rsidR="00203B87" w:rsidRPr="005C1420" w:rsidRDefault="005C1420"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r w:rsidRPr="005C1420">
              <w:rPr>
                <w:rFonts w:asciiTheme="majorHAnsi" w:hAnsiTheme="majorHAnsi" w:cstheme="majorHAnsi"/>
                <w:bCs/>
                <w:i/>
                <w:color w:val="000000"/>
                <w:sz w:val="24"/>
                <w:szCs w:val="24"/>
                <w:lang w:val="pl-PL"/>
              </w:rPr>
              <w:t>Przebieg procesu wspomagania na etapie diagnozy i planowania działań</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5C1420"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t>Prezentacja</w:t>
            </w:r>
            <w:r w:rsidR="005C1420" w:rsidRPr="005C1420">
              <w:rPr>
                <w:rFonts w:asciiTheme="majorHAnsi" w:hAnsiTheme="majorHAnsi" w:cstheme="majorHAnsi"/>
                <w:bCs/>
                <w:color w:val="000000"/>
                <w:sz w:val="24"/>
                <w:szCs w:val="24"/>
                <w:lang w:val="pl-PL"/>
              </w:rPr>
              <w:t xml:space="preserve"> multimedialna</w:t>
            </w:r>
          </w:p>
          <w:p w:rsidR="00203B87" w:rsidRPr="005C1420" w:rsidRDefault="003F7115"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t xml:space="preserve">Modułu VIII </w:t>
            </w:r>
          </w:p>
          <w:p w:rsidR="00203B87" w:rsidRPr="00203B87" w:rsidRDefault="003F7115"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i/>
                <w:color w:val="000000"/>
                <w:sz w:val="24"/>
                <w:szCs w:val="24"/>
                <w:lang w:val="pl-PL"/>
              </w:rPr>
              <w:t>Wspomaganie pracy szkoły</w:t>
            </w:r>
            <w:r>
              <w:rPr>
                <w:rFonts w:asciiTheme="majorHAnsi" w:hAnsiTheme="majorHAnsi" w:cstheme="majorHAnsi"/>
                <w:bCs/>
                <w:color w:val="000000"/>
                <w:sz w:val="24"/>
                <w:szCs w:val="24"/>
                <w:lang w:val="pl-PL"/>
              </w:rPr>
              <w:t xml:space="preserve">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3E1F2E">
              <w:rPr>
                <w:rFonts w:asciiTheme="majorHAnsi" w:hAnsiTheme="majorHAnsi" w:cstheme="majorHAnsi"/>
                <w:bCs/>
                <w:color w:val="000000"/>
                <w:sz w:val="24"/>
                <w:szCs w:val="24"/>
                <w:lang w:val="pl-PL"/>
              </w:rPr>
              <w:lastRenderedPageBreak/>
              <w:t>Załącznik nr 6</w:t>
            </w:r>
            <w:r w:rsidR="003E1F2E">
              <w:rPr>
                <w:rFonts w:asciiTheme="majorHAnsi" w:hAnsiTheme="majorHAnsi" w:cstheme="majorHAnsi"/>
                <w:bCs/>
                <w:color w:val="000000"/>
                <w:sz w:val="24"/>
                <w:szCs w:val="24"/>
                <w:lang w:val="pl-PL"/>
              </w:rPr>
              <w:t xml:space="preserve"> -</w:t>
            </w:r>
          </w:p>
          <w:p w:rsidR="003E1F2E" w:rsidRPr="003E1F2E" w:rsidRDefault="003E1F2E" w:rsidP="003E1F2E">
            <w:pPr>
              <w:pStyle w:val="Akapitzlist"/>
              <w:adjustRightInd w:val="0"/>
              <w:spacing w:line="276" w:lineRule="auto"/>
              <w:ind w:left="34" w:firstLine="0"/>
              <w:jc w:val="center"/>
              <w:rPr>
                <w:rFonts w:asciiTheme="majorHAnsi" w:hAnsiTheme="majorHAnsi" w:cstheme="majorHAnsi"/>
                <w:bCs/>
                <w:i/>
                <w:iCs/>
                <w:color w:val="000000"/>
                <w:sz w:val="24"/>
                <w:szCs w:val="24"/>
                <w:lang w:val="pl-PL"/>
              </w:rPr>
            </w:pPr>
            <w:r w:rsidRPr="003E1F2E">
              <w:rPr>
                <w:rFonts w:asciiTheme="majorHAnsi" w:hAnsiTheme="majorHAnsi" w:cstheme="majorHAnsi"/>
                <w:bCs/>
                <w:i/>
                <w:iCs/>
                <w:color w:val="000000"/>
                <w:sz w:val="24"/>
                <w:szCs w:val="24"/>
                <w:lang w:val="pl-PL"/>
              </w:rPr>
              <w:t>Scenariusz Rady Pedagogicznej</w:t>
            </w:r>
          </w:p>
          <w:p w:rsidR="00203B87" w:rsidRPr="00203B87" w:rsidRDefault="00203B87" w:rsidP="003E1F2E">
            <w:pPr>
              <w:pStyle w:val="Akapitzlist"/>
              <w:adjustRightInd w:val="0"/>
              <w:spacing w:line="276" w:lineRule="auto"/>
              <w:ind w:left="34"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t>Flipchart</w:t>
            </w:r>
            <w:proofErr w:type="spellEnd"/>
            <w:r w:rsidRPr="00203B87">
              <w:rPr>
                <w:rFonts w:asciiTheme="majorHAnsi" w:hAnsiTheme="majorHAnsi" w:cstheme="majorHAnsi"/>
                <w:bCs/>
                <w:color w:val="000000"/>
                <w:sz w:val="24"/>
                <w:szCs w:val="24"/>
                <w:lang w:val="pl-PL"/>
              </w:rPr>
              <w:t xml:space="preserve"> z pytaniami; kolorowe karteczki</w:t>
            </w:r>
          </w:p>
        </w:tc>
        <w:tc>
          <w:tcPr>
            <w:tcW w:w="1553" w:type="dxa"/>
          </w:tcPr>
          <w:p w:rsidR="00203B87" w:rsidRPr="00203B87" w:rsidRDefault="00203B87" w:rsidP="00674F5B">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lastRenderedPageBreak/>
              <w:t xml:space="preserve">60 </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Reguły planowania procesu wspomagania</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3F7115" w:rsidRDefault="00CC13BB"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3F7115">
              <w:rPr>
                <w:rFonts w:asciiTheme="majorHAnsi" w:hAnsiTheme="majorHAnsi" w:cstheme="majorHAnsi"/>
                <w:bCs/>
                <w:color w:val="000000"/>
                <w:sz w:val="24"/>
                <w:szCs w:val="24"/>
                <w:lang w:val="pl-PL"/>
              </w:rPr>
              <w:t>S</w:t>
            </w:r>
            <w:r w:rsidR="00203B87" w:rsidRPr="003F7115">
              <w:rPr>
                <w:rFonts w:asciiTheme="majorHAnsi" w:hAnsiTheme="majorHAnsi" w:cstheme="majorHAnsi"/>
                <w:bCs/>
                <w:color w:val="000000"/>
                <w:sz w:val="24"/>
                <w:szCs w:val="24"/>
                <w:lang w:val="pl-PL"/>
              </w:rPr>
              <w:t>tudium przypadk</w:t>
            </w:r>
            <w:r w:rsidRPr="003F7115">
              <w:rPr>
                <w:rFonts w:asciiTheme="majorHAnsi" w:hAnsiTheme="majorHAnsi" w:cstheme="majorHAnsi"/>
                <w:bCs/>
                <w:color w:val="000000"/>
                <w:sz w:val="24"/>
                <w:szCs w:val="24"/>
                <w:lang w:val="pl-PL"/>
              </w:rPr>
              <w:t>u</w:t>
            </w:r>
          </w:p>
        </w:tc>
        <w:tc>
          <w:tcPr>
            <w:tcW w:w="6946" w:type="dxa"/>
          </w:tcPr>
          <w:p w:rsidR="00203B87" w:rsidRPr="00203B87" w:rsidRDefault="00203B87" w:rsidP="00203B87">
            <w:pPr>
              <w:widowControl w:val="0"/>
              <w:autoSpaceDE w:val="0"/>
              <w:autoSpaceDN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Trener zapoznaje uczestników z przebiegiem wspomagania na etapie diagnozy i planowania. Zwraca szczególną uwagę na narzędzia planowania.</w:t>
            </w:r>
          </w:p>
          <w:p w:rsidR="00203B87" w:rsidRPr="00203B87" w:rsidRDefault="00203B87" w:rsidP="00203B87">
            <w:pPr>
              <w:widowControl w:val="0"/>
              <w:autoSpaceDE w:val="0"/>
              <w:autoSpaceDN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Omawia reguły procesu planowania:</w:t>
            </w:r>
          </w:p>
          <w:p w:rsidR="00CC13BB" w:rsidRDefault="00203B87" w:rsidP="00CC13BB">
            <w:pPr>
              <w:pStyle w:val="Akapitzlist"/>
              <w:widowControl w:val="0"/>
              <w:numPr>
                <w:ilvl w:val="0"/>
                <w:numId w:val="37"/>
              </w:numPr>
              <w:autoSpaceDE w:val="0"/>
              <w:autoSpaceDN w:val="0"/>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określenie</w:t>
            </w:r>
            <w:proofErr w:type="gramEnd"/>
            <w:r w:rsidRPr="00CC13BB">
              <w:rPr>
                <w:rFonts w:asciiTheme="majorHAnsi" w:hAnsiTheme="majorHAnsi" w:cstheme="majorHAnsi"/>
                <w:sz w:val="24"/>
                <w:szCs w:val="24"/>
                <w:lang w:val="pl-PL"/>
              </w:rPr>
              <w:t xml:space="preserve"> celów,</w:t>
            </w:r>
          </w:p>
          <w:p w:rsidR="00CC13BB" w:rsidRDefault="00203B87" w:rsidP="00CC13BB">
            <w:pPr>
              <w:pStyle w:val="Akapitzlist"/>
              <w:widowControl w:val="0"/>
              <w:numPr>
                <w:ilvl w:val="0"/>
                <w:numId w:val="37"/>
              </w:numPr>
              <w:autoSpaceDE w:val="0"/>
              <w:autoSpaceDN w:val="0"/>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zaplanowanie</w:t>
            </w:r>
            <w:proofErr w:type="gramEnd"/>
            <w:r w:rsidRPr="00CC13BB">
              <w:rPr>
                <w:rFonts w:asciiTheme="majorHAnsi" w:hAnsiTheme="majorHAnsi" w:cstheme="majorHAnsi"/>
                <w:sz w:val="24"/>
                <w:szCs w:val="24"/>
                <w:lang w:val="pl-PL"/>
              </w:rPr>
              <w:t xml:space="preserve"> działań do wykonania, </w:t>
            </w:r>
          </w:p>
          <w:p w:rsidR="00CC13BB" w:rsidRDefault="00203B87" w:rsidP="00CC13BB">
            <w:pPr>
              <w:pStyle w:val="Akapitzlist"/>
              <w:widowControl w:val="0"/>
              <w:numPr>
                <w:ilvl w:val="0"/>
                <w:numId w:val="37"/>
              </w:numPr>
              <w:autoSpaceDE w:val="0"/>
              <w:autoSpaceDN w:val="0"/>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wyznaczenie</w:t>
            </w:r>
            <w:proofErr w:type="gramEnd"/>
            <w:r w:rsidRPr="00CC13BB">
              <w:rPr>
                <w:rFonts w:asciiTheme="majorHAnsi" w:hAnsiTheme="majorHAnsi" w:cstheme="majorHAnsi"/>
                <w:sz w:val="24"/>
                <w:szCs w:val="24"/>
                <w:lang w:val="pl-PL"/>
              </w:rPr>
              <w:t xml:space="preserve"> czasu realizacji</w:t>
            </w:r>
            <w:r w:rsidR="00AE5995">
              <w:rPr>
                <w:rFonts w:asciiTheme="majorHAnsi" w:hAnsiTheme="majorHAnsi" w:cstheme="majorHAnsi"/>
                <w:sz w:val="24"/>
                <w:szCs w:val="24"/>
                <w:lang w:val="pl-PL"/>
              </w:rPr>
              <w:t>,</w:t>
            </w:r>
          </w:p>
          <w:p w:rsidR="00CC13BB" w:rsidRDefault="00203B87" w:rsidP="00CC13BB">
            <w:pPr>
              <w:pStyle w:val="Akapitzlist"/>
              <w:widowControl w:val="0"/>
              <w:numPr>
                <w:ilvl w:val="0"/>
                <w:numId w:val="37"/>
              </w:numPr>
              <w:autoSpaceDE w:val="0"/>
              <w:autoSpaceDN w:val="0"/>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wyznaczenie</w:t>
            </w:r>
            <w:proofErr w:type="gramEnd"/>
            <w:r w:rsidRPr="00CC13BB">
              <w:rPr>
                <w:rFonts w:asciiTheme="majorHAnsi" w:hAnsiTheme="majorHAnsi" w:cstheme="majorHAnsi"/>
                <w:sz w:val="24"/>
                <w:szCs w:val="24"/>
                <w:lang w:val="pl-PL"/>
              </w:rPr>
              <w:t xml:space="preserve"> osób odpowiedzialnych za poszczególne czynności,</w:t>
            </w:r>
          </w:p>
          <w:p w:rsidR="00203B87" w:rsidRPr="00CC13BB" w:rsidRDefault="00203B87" w:rsidP="00CC13BB">
            <w:pPr>
              <w:pStyle w:val="Akapitzlist"/>
              <w:widowControl w:val="0"/>
              <w:numPr>
                <w:ilvl w:val="0"/>
                <w:numId w:val="37"/>
              </w:numPr>
              <w:autoSpaceDE w:val="0"/>
              <w:autoSpaceDN w:val="0"/>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określenie</w:t>
            </w:r>
            <w:proofErr w:type="gramEnd"/>
            <w:r w:rsidRPr="00CC13BB">
              <w:rPr>
                <w:rFonts w:asciiTheme="majorHAnsi" w:hAnsiTheme="majorHAnsi" w:cstheme="majorHAnsi"/>
                <w:sz w:val="24"/>
                <w:szCs w:val="24"/>
                <w:lang w:val="pl-PL"/>
              </w:rPr>
              <w:t xml:space="preserve"> sposobów oceny tych działań.</w:t>
            </w:r>
          </w:p>
          <w:p w:rsidR="00203B87" w:rsidRPr="00203B87" w:rsidRDefault="00203B87" w:rsidP="00203B87">
            <w:pPr>
              <w:widowControl w:val="0"/>
              <w:autoSpaceDE w:val="0"/>
              <w:autoSpaceDN w:val="0"/>
              <w:spacing w:line="276" w:lineRule="auto"/>
              <w:ind w:firstLine="0"/>
              <w:rPr>
                <w:rFonts w:asciiTheme="majorHAnsi" w:hAnsiTheme="majorHAnsi" w:cstheme="majorHAnsi"/>
                <w:sz w:val="24"/>
                <w:szCs w:val="24"/>
                <w:lang w:val="pl-PL"/>
              </w:rPr>
            </w:pPr>
          </w:p>
          <w:p w:rsidR="00AE5995" w:rsidRDefault="00AE5995" w:rsidP="00203B87">
            <w:pPr>
              <w:widowControl w:val="0"/>
              <w:autoSpaceDE w:val="0"/>
              <w:autoSpaceDN w:val="0"/>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Trener dzieli uczestników na zespoły 5 – osobowe. Przedstawia problem, który należy rozwiązać w trakcie wspomagania.</w:t>
            </w:r>
          </w:p>
          <w:p w:rsidR="00AE5995" w:rsidRPr="00AE5995" w:rsidRDefault="00AE5995" w:rsidP="00203B87">
            <w:pPr>
              <w:widowControl w:val="0"/>
              <w:autoSpaceDE w:val="0"/>
              <w:autoSpaceDN w:val="0"/>
              <w:spacing w:line="276" w:lineRule="auto"/>
              <w:ind w:firstLine="0"/>
              <w:rPr>
                <w:rFonts w:asciiTheme="majorHAnsi" w:hAnsiTheme="majorHAnsi" w:cstheme="majorHAnsi"/>
                <w:i/>
                <w:sz w:val="24"/>
                <w:szCs w:val="24"/>
                <w:lang w:val="pl-PL"/>
              </w:rPr>
            </w:pPr>
            <w:r>
              <w:rPr>
                <w:rFonts w:asciiTheme="majorHAnsi" w:hAnsiTheme="majorHAnsi" w:cstheme="majorHAnsi"/>
                <w:i/>
                <w:sz w:val="24"/>
                <w:szCs w:val="24"/>
                <w:lang w:val="pl-PL"/>
              </w:rPr>
              <w:t xml:space="preserve"> </w:t>
            </w:r>
            <w:r w:rsidRPr="00AE5995">
              <w:rPr>
                <w:rFonts w:asciiTheme="majorHAnsi" w:hAnsiTheme="majorHAnsi" w:cstheme="majorHAnsi"/>
                <w:sz w:val="24"/>
                <w:szCs w:val="24"/>
                <w:lang w:val="pl-PL"/>
              </w:rPr>
              <w:t>P</w:t>
            </w:r>
            <w:r w:rsidR="00203B87" w:rsidRPr="00AE5995">
              <w:rPr>
                <w:rFonts w:asciiTheme="majorHAnsi" w:hAnsiTheme="majorHAnsi" w:cstheme="majorHAnsi"/>
                <w:sz w:val="24"/>
                <w:szCs w:val="24"/>
                <w:lang w:val="pl-PL"/>
              </w:rPr>
              <w:t>roblem:</w:t>
            </w:r>
            <w:r w:rsidR="00203B87" w:rsidRPr="00203B87">
              <w:rPr>
                <w:rFonts w:asciiTheme="majorHAnsi" w:hAnsiTheme="majorHAnsi" w:cstheme="majorHAnsi"/>
                <w:sz w:val="24"/>
                <w:szCs w:val="24"/>
                <w:lang w:val="pl-PL"/>
              </w:rPr>
              <w:t xml:space="preserve"> </w:t>
            </w:r>
            <w:r w:rsidR="00203B87" w:rsidRPr="00CC13BB">
              <w:rPr>
                <w:rFonts w:asciiTheme="majorHAnsi" w:hAnsiTheme="majorHAnsi" w:cstheme="majorHAnsi"/>
                <w:i/>
                <w:sz w:val="24"/>
                <w:szCs w:val="24"/>
                <w:lang w:val="pl-PL"/>
              </w:rPr>
              <w:t xml:space="preserve">Uczniowie mają </w:t>
            </w:r>
            <w:r>
              <w:rPr>
                <w:rFonts w:asciiTheme="majorHAnsi" w:hAnsiTheme="majorHAnsi" w:cstheme="majorHAnsi"/>
                <w:i/>
                <w:sz w:val="24"/>
                <w:szCs w:val="24"/>
                <w:lang w:val="pl-PL"/>
              </w:rPr>
              <w:t xml:space="preserve">trudności </w:t>
            </w:r>
            <w:r w:rsidR="00203B87" w:rsidRPr="00CC13BB">
              <w:rPr>
                <w:rFonts w:asciiTheme="majorHAnsi" w:hAnsiTheme="majorHAnsi" w:cstheme="majorHAnsi"/>
                <w:i/>
                <w:sz w:val="24"/>
                <w:szCs w:val="24"/>
                <w:lang w:val="pl-PL"/>
              </w:rPr>
              <w:t>z komunikowaniem się językiem matematycznym</w:t>
            </w:r>
            <w:r w:rsidR="00CC13BB">
              <w:rPr>
                <w:rFonts w:asciiTheme="majorHAnsi" w:hAnsiTheme="majorHAnsi" w:cstheme="majorHAnsi"/>
                <w:i/>
                <w:sz w:val="24"/>
                <w:szCs w:val="24"/>
                <w:lang w:val="pl-PL"/>
              </w:rPr>
              <w:t xml:space="preserve"> oraz nie potrafią korzystać z </w:t>
            </w:r>
            <w:r w:rsidR="00203B87" w:rsidRPr="00CC13BB">
              <w:rPr>
                <w:rFonts w:asciiTheme="majorHAnsi" w:hAnsiTheme="majorHAnsi" w:cstheme="majorHAnsi"/>
                <w:i/>
                <w:sz w:val="24"/>
                <w:szCs w:val="24"/>
                <w:lang w:val="pl-PL"/>
              </w:rPr>
              <w:t>odpowiednich pomocy.</w:t>
            </w:r>
          </w:p>
          <w:p w:rsidR="00203B87" w:rsidRDefault="00203B87" w:rsidP="00203B87">
            <w:pPr>
              <w:widowControl w:val="0"/>
              <w:autoSpaceDE w:val="0"/>
              <w:autoSpaceDN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 xml:space="preserve">Zaproponujcie cele wspomagania, aby ten problem rozwiązać. Określcie wskaźniki świadczące o osiągnięciu tego celu oraz źródła informacji na temat </w:t>
            </w:r>
            <w:r w:rsidR="00CC13BB" w:rsidRPr="00203B87">
              <w:rPr>
                <w:rFonts w:asciiTheme="majorHAnsi" w:hAnsiTheme="majorHAnsi" w:cstheme="majorHAnsi"/>
                <w:sz w:val="24"/>
                <w:szCs w:val="24"/>
                <w:lang w:val="pl-PL"/>
              </w:rPr>
              <w:t>osiągnięcia</w:t>
            </w:r>
            <w:r w:rsidRPr="00203B87">
              <w:rPr>
                <w:rFonts w:asciiTheme="majorHAnsi" w:hAnsiTheme="majorHAnsi" w:cstheme="majorHAnsi"/>
                <w:sz w:val="24"/>
                <w:szCs w:val="24"/>
                <w:lang w:val="pl-PL"/>
              </w:rPr>
              <w:t xml:space="preserve"> przyjętego wskaźnika.</w:t>
            </w:r>
          </w:p>
          <w:p w:rsidR="00203B87" w:rsidRPr="00203B87" w:rsidRDefault="00AE5995" w:rsidP="00203B87">
            <w:pPr>
              <w:widowControl w:val="0"/>
              <w:autoSpaceDE w:val="0"/>
              <w:autoSpaceDN w:val="0"/>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Po wykonaniu zadania grupowego, l</w:t>
            </w:r>
            <w:r w:rsidR="00203B87" w:rsidRPr="00203B87">
              <w:rPr>
                <w:rFonts w:asciiTheme="majorHAnsi" w:hAnsiTheme="majorHAnsi" w:cstheme="majorHAnsi"/>
                <w:sz w:val="24"/>
                <w:szCs w:val="24"/>
                <w:lang w:val="pl-PL"/>
              </w:rPr>
              <w:t>ider</w:t>
            </w:r>
            <w:r w:rsidR="00CC13BB">
              <w:rPr>
                <w:rFonts w:asciiTheme="majorHAnsi" w:hAnsiTheme="majorHAnsi" w:cstheme="majorHAnsi"/>
                <w:sz w:val="24"/>
                <w:szCs w:val="24"/>
                <w:lang w:val="pl-PL"/>
              </w:rPr>
              <w:t>zy prezentują efekty pracy</w:t>
            </w:r>
            <w:r w:rsidR="00203B87" w:rsidRPr="00203B87">
              <w:rPr>
                <w:rFonts w:asciiTheme="majorHAnsi" w:hAnsiTheme="majorHAnsi" w:cstheme="majorHAnsi"/>
                <w:sz w:val="24"/>
                <w:szCs w:val="24"/>
                <w:lang w:val="pl-PL"/>
              </w:rPr>
              <w:t xml:space="preserve">. </w:t>
            </w:r>
          </w:p>
          <w:p w:rsidR="00AE5995" w:rsidRDefault="00203B87" w:rsidP="00203B87">
            <w:pPr>
              <w:widowControl w:val="0"/>
              <w:autoSpaceDE w:val="0"/>
              <w:autoSpaceDN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lastRenderedPageBreak/>
              <w:t xml:space="preserve">Zapoznanie uczestników z przykładowym harmonogramem, diagramem Gantta- wskazanie zalet. </w:t>
            </w:r>
          </w:p>
          <w:p w:rsidR="00203B87" w:rsidRPr="00CC13BB" w:rsidRDefault="00203B87" w:rsidP="00203B87">
            <w:pPr>
              <w:widowControl w:val="0"/>
              <w:autoSpaceDE w:val="0"/>
              <w:autoSpaceDN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 xml:space="preserve">Zapoznanie uczestników z </w:t>
            </w:r>
            <w:r w:rsidRPr="00CC13BB">
              <w:rPr>
                <w:rFonts w:asciiTheme="majorHAnsi" w:hAnsiTheme="majorHAnsi" w:cstheme="majorHAnsi"/>
                <w:sz w:val="24"/>
                <w:szCs w:val="24"/>
                <w:lang w:val="pl-PL"/>
              </w:rPr>
              <w:t>przykładowym planem wspomagania szkoły</w:t>
            </w:r>
            <w:r w:rsidR="00AE5995">
              <w:rPr>
                <w:rFonts w:asciiTheme="majorHAnsi" w:hAnsiTheme="majorHAnsi" w:cstheme="majorHAnsi"/>
                <w:sz w:val="24"/>
                <w:szCs w:val="24"/>
                <w:lang w:val="pl-PL"/>
              </w:rPr>
              <w:t>.</w:t>
            </w:r>
          </w:p>
          <w:p w:rsidR="00203B87" w:rsidRPr="00CC13BB" w:rsidRDefault="0011795C" w:rsidP="00203B87">
            <w:pPr>
              <w:spacing w:line="276" w:lineRule="auto"/>
              <w:ind w:firstLine="0"/>
              <w:rPr>
                <w:rFonts w:asciiTheme="majorHAnsi" w:hAnsiTheme="majorHAnsi" w:cstheme="majorHAnsi"/>
                <w:bCs/>
                <w:sz w:val="24"/>
                <w:szCs w:val="24"/>
                <w:lang w:val="pl-PL"/>
              </w:rPr>
            </w:pPr>
            <w:r>
              <w:rPr>
                <w:rFonts w:asciiTheme="majorHAnsi" w:hAnsiTheme="majorHAnsi" w:cstheme="majorHAnsi"/>
                <w:bCs/>
                <w:sz w:val="24"/>
                <w:szCs w:val="24"/>
                <w:lang w:val="pl-PL"/>
              </w:rPr>
              <w:t>Podsumowanie</w:t>
            </w:r>
            <w:r w:rsidR="00203B87" w:rsidRPr="00CC13BB">
              <w:rPr>
                <w:rFonts w:asciiTheme="majorHAnsi" w:hAnsiTheme="majorHAnsi" w:cstheme="majorHAnsi"/>
                <w:bCs/>
                <w:sz w:val="24"/>
                <w:szCs w:val="24"/>
                <w:lang w:val="pl-PL"/>
              </w:rPr>
              <w:t>:</w:t>
            </w:r>
          </w:p>
          <w:p w:rsidR="00203B87" w:rsidRPr="00CC13BB" w:rsidRDefault="00203B87" w:rsidP="00203B87">
            <w:pPr>
              <w:spacing w:line="276" w:lineRule="auto"/>
              <w:ind w:firstLine="0"/>
              <w:rPr>
                <w:rFonts w:asciiTheme="majorHAnsi" w:hAnsiTheme="majorHAnsi" w:cstheme="majorHAnsi"/>
                <w:bCs/>
                <w:sz w:val="24"/>
                <w:szCs w:val="24"/>
                <w:lang w:val="pl-PL"/>
              </w:rPr>
            </w:pPr>
            <w:r w:rsidRPr="00CC13BB">
              <w:rPr>
                <w:rFonts w:asciiTheme="majorHAnsi" w:hAnsiTheme="majorHAnsi" w:cstheme="majorHAnsi"/>
                <w:bCs/>
                <w:sz w:val="24"/>
                <w:szCs w:val="24"/>
                <w:lang w:val="pl-PL"/>
              </w:rPr>
              <w:t>W procesie wspomagania pracy szkoły warto zadbać o to, aby:</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planować</w:t>
            </w:r>
            <w:proofErr w:type="gramEnd"/>
            <w:r w:rsidRPr="00CC13BB">
              <w:rPr>
                <w:rFonts w:asciiTheme="majorHAnsi" w:hAnsiTheme="majorHAnsi" w:cstheme="majorHAnsi"/>
                <w:sz w:val="24"/>
                <w:szCs w:val="24"/>
                <w:lang w:val="pl-PL"/>
              </w:rPr>
              <w:t xml:space="preserve"> w oparciu</w:t>
            </w:r>
            <w:r w:rsidR="00AE5995">
              <w:rPr>
                <w:rFonts w:asciiTheme="majorHAnsi" w:hAnsiTheme="majorHAnsi" w:cstheme="majorHAnsi"/>
                <w:sz w:val="24"/>
                <w:szCs w:val="24"/>
                <w:lang w:val="pl-PL"/>
              </w:rPr>
              <w:t xml:space="preserve"> o wyniki rzetelnej diagnozy</w:t>
            </w:r>
            <w:r w:rsidRPr="00CC13BB">
              <w:rPr>
                <w:rFonts w:asciiTheme="majorHAnsi" w:hAnsiTheme="majorHAnsi" w:cstheme="majorHAnsi"/>
                <w:sz w:val="24"/>
                <w:szCs w:val="24"/>
                <w:lang w:val="pl-PL"/>
              </w:rPr>
              <w:t xml:space="preserve"> potrzeb,</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zbudować</w:t>
            </w:r>
            <w:proofErr w:type="gramEnd"/>
            <w:r w:rsidRPr="00CC13BB">
              <w:rPr>
                <w:rFonts w:asciiTheme="majorHAnsi" w:hAnsiTheme="majorHAnsi" w:cstheme="majorHAnsi"/>
                <w:sz w:val="24"/>
                <w:szCs w:val="24"/>
                <w:lang w:val="pl-PL"/>
              </w:rPr>
              <w:t xml:space="preserve"> czytelną i logiczną strukturę planu działania,</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precyzyjnie</w:t>
            </w:r>
            <w:proofErr w:type="gramEnd"/>
            <w:r w:rsidRPr="00CC13BB">
              <w:rPr>
                <w:rFonts w:asciiTheme="majorHAnsi" w:hAnsiTheme="majorHAnsi" w:cstheme="majorHAnsi"/>
                <w:sz w:val="24"/>
                <w:szCs w:val="24"/>
                <w:lang w:val="pl-PL"/>
              </w:rPr>
              <w:t xml:space="preserve"> i realnie określać cele procesu,</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racjonalnie</w:t>
            </w:r>
            <w:proofErr w:type="gramEnd"/>
            <w:r w:rsidRPr="00CC13BB">
              <w:rPr>
                <w:rFonts w:asciiTheme="majorHAnsi" w:hAnsiTheme="majorHAnsi" w:cstheme="majorHAnsi"/>
                <w:sz w:val="24"/>
                <w:szCs w:val="24"/>
                <w:lang w:val="pl-PL"/>
              </w:rPr>
              <w:t xml:space="preserve"> rozłożyć cykl doskonalenia w czasie i dostosować go do organizacji pracy danej szkoły,</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zaplanować</w:t>
            </w:r>
            <w:proofErr w:type="gramEnd"/>
            <w:r w:rsidRPr="00CC13BB">
              <w:rPr>
                <w:rFonts w:asciiTheme="majorHAnsi" w:hAnsiTheme="majorHAnsi" w:cstheme="majorHAnsi"/>
                <w:sz w:val="24"/>
                <w:szCs w:val="24"/>
                <w:lang w:val="pl-PL"/>
              </w:rPr>
              <w:t xml:space="preserve"> proces wdrażania wiedzy i umiejętności nauczycieli oraz rozwiązań wypracowanych w trakcie doskonalenia do praktyki szkolnej,</w:t>
            </w:r>
          </w:p>
          <w:p w:rsid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dokładnie</w:t>
            </w:r>
            <w:proofErr w:type="gramEnd"/>
            <w:r w:rsidRPr="00CC13BB">
              <w:rPr>
                <w:rFonts w:asciiTheme="majorHAnsi" w:hAnsiTheme="majorHAnsi" w:cstheme="majorHAnsi"/>
                <w:sz w:val="24"/>
                <w:szCs w:val="24"/>
                <w:lang w:val="pl-PL"/>
              </w:rPr>
              <w:t xml:space="preserve"> określić przewidywane efekty opisane wskaźnikami jakościowymi,</w:t>
            </w:r>
          </w:p>
          <w:p w:rsidR="00203B87" w:rsidRPr="00CC13BB" w:rsidRDefault="00203B87" w:rsidP="00CC13BB">
            <w:pPr>
              <w:pStyle w:val="Akapitzlist"/>
              <w:numPr>
                <w:ilvl w:val="0"/>
                <w:numId w:val="38"/>
              </w:numPr>
              <w:spacing w:line="276" w:lineRule="auto"/>
              <w:rPr>
                <w:rFonts w:asciiTheme="majorHAnsi" w:hAnsiTheme="majorHAnsi" w:cstheme="majorHAnsi"/>
                <w:sz w:val="24"/>
                <w:szCs w:val="24"/>
                <w:lang w:val="pl-PL"/>
              </w:rPr>
            </w:pPr>
            <w:proofErr w:type="gramStart"/>
            <w:r w:rsidRPr="00CC13BB">
              <w:rPr>
                <w:rFonts w:asciiTheme="majorHAnsi" w:hAnsiTheme="majorHAnsi" w:cstheme="majorHAnsi"/>
                <w:sz w:val="24"/>
                <w:szCs w:val="24"/>
                <w:lang w:val="pl-PL"/>
              </w:rPr>
              <w:t>wybrać</w:t>
            </w:r>
            <w:proofErr w:type="gramEnd"/>
            <w:r w:rsidRPr="00CC13BB">
              <w:rPr>
                <w:rFonts w:asciiTheme="majorHAnsi" w:hAnsiTheme="majorHAnsi" w:cstheme="majorHAnsi"/>
                <w:sz w:val="24"/>
                <w:szCs w:val="24"/>
                <w:lang w:val="pl-PL"/>
              </w:rPr>
              <w:t xml:space="preserve"> osoby odpowiedzialne za realizację poszczególnych zadań oraz za wdrażanie, monitoring i ewaluację.</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CC13BB" w:rsidRDefault="00203B87"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proofErr w:type="spellStart"/>
            <w:r w:rsidRPr="00203B87">
              <w:rPr>
                <w:rFonts w:asciiTheme="majorHAnsi" w:hAnsiTheme="majorHAnsi" w:cstheme="majorHAnsi"/>
                <w:bCs/>
                <w:color w:val="000000"/>
                <w:sz w:val="24"/>
                <w:szCs w:val="24"/>
                <w:lang w:val="pl-PL"/>
              </w:rPr>
              <w:t>Flipchart</w:t>
            </w:r>
            <w:proofErr w:type="spellEnd"/>
            <w:r w:rsidRPr="00203B87">
              <w:rPr>
                <w:rFonts w:asciiTheme="majorHAnsi" w:hAnsiTheme="majorHAnsi" w:cstheme="majorHAnsi"/>
                <w:bCs/>
                <w:color w:val="000000"/>
                <w:sz w:val="24"/>
                <w:szCs w:val="24"/>
                <w:lang w:val="pl-PL"/>
              </w:rPr>
              <w:t xml:space="preserve"> z napisem -</w:t>
            </w:r>
            <w:r w:rsidRPr="003F7115">
              <w:rPr>
                <w:rFonts w:asciiTheme="majorHAnsi" w:hAnsiTheme="majorHAnsi" w:cstheme="majorHAnsi"/>
                <w:bCs/>
                <w:color w:val="000000"/>
                <w:sz w:val="24"/>
                <w:szCs w:val="24"/>
                <w:lang w:val="pl-PL"/>
              </w:rPr>
              <w:t xml:space="preserve">Planowanie działań </w:t>
            </w:r>
            <w:r w:rsidR="00CC13BB" w:rsidRPr="003F7115">
              <w:rPr>
                <w:rFonts w:asciiTheme="majorHAnsi" w:hAnsiTheme="majorHAnsi" w:cstheme="majorHAnsi"/>
                <w:bCs/>
                <w:color w:val="000000"/>
                <w:sz w:val="24"/>
                <w:szCs w:val="24"/>
                <w:lang w:val="pl-PL"/>
              </w:rPr>
              <w:br/>
            </w:r>
            <w:r w:rsidRPr="003F7115">
              <w:rPr>
                <w:rFonts w:asciiTheme="majorHAnsi" w:hAnsiTheme="majorHAnsi" w:cstheme="majorHAnsi"/>
                <w:bCs/>
                <w:color w:val="000000"/>
                <w:sz w:val="24"/>
                <w:szCs w:val="24"/>
                <w:lang w:val="pl-PL"/>
              </w:rPr>
              <w:t>w szkole</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Kartki A4, pisaki</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Załącznik nr 7</w:t>
            </w:r>
            <w:r w:rsidR="003E1F2E">
              <w:rPr>
                <w:rFonts w:asciiTheme="majorHAnsi" w:hAnsiTheme="majorHAnsi" w:cstheme="majorHAnsi"/>
                <w:bCs/>
                <w:color w:val="000000"/>
                <w:sz w:val="24"/>
                <w:szCs w:val="24"/>
                <w:lang w:val="pl-PL"/>
              </w:rPr>
              <w:t xml:space="preserve"> - </w:t>
            </w:r>
          </w:p>
          <w:p w:rsidR="003E1F2E" w:rsidRPr="003E1F2E" w:rsidRDefault="003E1F2E" w:rsidP="00203B87">
            <w:pPr>
              <w:pStyle w:val="Akapitzlist"/>
              <w:adjustRightInd w:val="0"/>
              <w:spacing w:line="276" w:lineRule="auto"/>
              <w:ind w:left="0" w:firstLine="0"/>
              <w:jc w:val="center"/>
              <w:rPr>
                <w:rFonts w:asciiTheme="majorHAnsi" w:hAnsiTheme="majorHAnsi" w:cstheme="majorHAnsi"/>
                <w:bCs/>
                <w:i/>
                <w:color w:val="000000"/>
                <w:sz w:val="24"/>
                <w:szCs w:val="24"/>
                <w:lang w:val="pl-PL"/>
              </w:rPr>
            </w:pPr>
            <w:r w:rsidRPr="003E1F2E">
              <w:rPr>
                <w:rFonts w:asciiTheme="majorHAnsi" w:hAnsiTheme="majorHAnsi" w:cstheme="majorHAnsi"/>
                <w:bCs/>
                <w:i/>
                <w:color w:val="000000"/>
                <w:sz w:val="24"/>
                <w:szCs w:val="24"/>
                <w:lang w:val="pl-PL"/>
              </w:rPr>
              <w:t>Wzór harmonogramu projektu</w:t>
            </w:r>
          </w:p>
        </w:tc>
        <w:tc>
          <w:tcPr>
            <w:tcW w:w="155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60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r>
      <w:tr w:rsidR="00203B87" w:rsidRPr="003E1F2E"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Formy doskonalenia nauczycieli służące rozwojowi kompetencji matematyczno-przyrodniczych uczniów.</w:t>
            </w:r>
          </w:p>
          <w:p w:rsidR="00203B87" w:rsidRPr="003F7115" w:rsidRDefault="007036EE"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lastRenderedPageBreak/>
              <w:t>Burza</w:t>
            </w:r>
            <w:r w:rsidR="00CC13BB" w:rsidRPr="003F7115">
              <w:rPr>
                <w:rFonts w:asciiTheme="majorHAnsi" w:hAnsiTheme="majorHAnsi" w:cstheme="majorHAnsi"/>
                <w:color w:val="000000"/>
                <w:sz w:val="24"/>
                <w:szCs w:val="24"/>
                <w:lang w:val="pl-PL"/>
              </w:rPr>
              <w:t xml:space="preserve"> mózgów</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adjustRightInd w:val="0"/>
              <w:spacing w:after="173" w:line="276" w:lineRule="auto"/>
              <w:ind w:firstLine="0"/>
              <w:rPr>
                <w:rFonts w:asciiTheme="majorHAnsi" w:hAnsiTheme="majorHAnsi" w:cstheme="majorHAnsi"/>
                <w:color w:val="000000"/>
                <w:sz w:val="24"/>
                <w:szCs w:val="24"/>
                <w:lang w:val="pl-PL"/>
              </w:rPr>
            </w:pPr>
            <w:r w:rsidRPr="00203B87">
              <w:rPr>
                <w:rFonts w:asciiTheme="majorHAnsi" w:hAnsiTheme="majorHAnsi" w:cstheme="majorHAnsi"/>
                <w:bCs/>
                <w:color w:val="000000"/>
                <w:sz w:val="24"/>
                <w:szCs w:val="24"/>
                <w:lang w:val="pl-PL"/>
              </w:rPr>
              <w:lastRenderedPageBreak/>
              <w:t xml:space="preserve">Trener omawia </w:t>
            </w:r>
            <w:r w:rsidRPr="00203B87">
              <w:rPr>
                <w:rFonts w:asciiTheme="majorHAnsi" w:hAnsiTheme="majorHAnsi" w:cstheme="majorHAnsi"/>
                <w:color w:val="000000"/>
                <w:sz w:val="24"/>
                <w:szCs w:val="24"/>
                <w:lang w:val="pl-PL"/>
              </w:rPr>
              <w:t>formy doskonalenia nauczycieli służące rozwojowi kompetencji matematyczno-przyrodniczych uczniów</w:t>
            </w:r>
            <w:r w:rsidR="00AE5995">
              <w:rPr>
                <w:rFonts w:asciiTheme="majorHAnsi" w:hAnsiTheme="majorHAnsi" w:cstheme="majorHAnsi"/>
                <w:color w:val="000000"/>
                <w:sz w:val="24"/>
                <w:szCs w:val="24"/>
                <w:lang w:val="pl-PL"/>
              </w:rPr>
              <w:t>,</w:t>
            </w:r>
            <w:r w:rsidRPr="00203B87">
              <w:rPr>
                <w:rFonts w:asciiTheme="majorHAnsi" w:hAnsiTheme="majorHAnsi" w:cstheme="majorHAnsi"/>
                <w:color w:val="000000"/>
                <w:sz w:val="24"/>
                <w:szCs w:val="24"/>
                <w:lang w:val="pl-PL"/>
              </w:rPr>
              <w:t xml:space="preserve"> odwołując </w:t>
            </w:r>
            <w:proofErr w:type="gramStart"/>
            <w:r w:rsidRPr="00203B87">
              <w:rPr>
                <w:rFonts w:asciiTheme="majorHAnsi" w:hAnsiTheme="majorHAnsi" w:cstheme="majorHAnsi"/>
                <w:color w:val="000000"/>
                <w:sz w:val="24"/>
                <w:szCs w:val="24"/>
                <w:lang w:val="pl-PL"/>
              </w:rPr>
              <w:t>się  do</w:t>
            </w:r>
            <w:proofErr w:type="gramEnd"/>
            <w:r w:rsidRPr="00203B87">
              <w:rPr>
                <w:rFonts w:asciiTheme="majorHAnsi" w:hAnsiTheme="majorHAnsi" w:cstheme="majorHAnsi"/>
                <w:color w:val="000000"/>
                <w:sz w:val="24"/>
                <w:szCs w:val="24"/>
                <w:lang w:val="pl-PL"/>
              </w:rPr>
              <w:t xml:space="preserve"> prezentacji multimedialnej.</w:t>
            </w:r>
          </w:p>
          <w:p w:rsidR="00203B87" w:rsidRPr="00203B87" w:rsidRDefault="00203B87" w:rsidP="00203B87">
            <w:pPr>
              <w:adjustRightInd w:val="0"/>
              <w:spacing w:after="173" w:line="276" w:lineRule="auto"/>
              <w:ind w:firstLine="0"/>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 xml:space="preserve">Uczestnicy wypisują na przygotowanym </w:t>
            </w:r>
            <w:proofErr w:type="spellStart"/>
            <w:r w:rsidRPr="00203B87">
              <w:rPr>
                <w:rFonts w:asciiTheme="majorHAnsi" w:hAnsiTheme="majorHAnsi" w:cstheme="majorHAnsi"/>
                <w:color w:val="000000"/>
                <w:sz w:val="24"/>
                <w:szCs w:val="24"/>
                <w:lang w:val="pl-PL"/>
              </w:rPr>
              <w:t>flipcharcie</w:t>
            </w:r>
            <w:proofErr w:type="spellEnd"/>
            <w:r w:rsidRPr="00203B87">
              <w:rPr>
                <w:rFonts w:asciiTheme="majorHAnsi" w:hAnsiTheme="majorHAnsi" w:cstheme="majorHAnsi"/>
                <w:color w:val="000000"/>
                <w:sz w:val="24"/>
                <w:szCs w:val="24"/>
                <w:lang w:val="pl-PL"/>
              </w:rPr>
              <w:t xml:space="preserve"> różne formy doskonalenia nauczycieli edukacji wczesnoszkolnej, </w:t>
            </w:r>
            <w:r w:rsidR="00AE5995">
              <w:rPr>
                <w:rFonts w:asciiTheme="majorHAnsi" w:hAnsiTheme="majorHAnsi" w:cstheme="majorHAnsi"/>
                <w:color w:val="000000"/>
                <w:sz w:val="24"/>
                <w:szCs w:val="24"/>
                <w:lang w:val="pl-PL"/>
              </w:rPr>
              <w:t>wymieniają doświadczenia</w:t>
            </w:r>
            <w:r w:rsidRPr="00203B87">
              <w:rPr>
                <w:rFonts w:asciiTheme="majorHAnsi" w:hAnsiTheme="majorHAnsi" w:cstheme="majorHAnsi"/>
                <w:color w:val="000000"/>
                <w:sz w:val="24"/>
                <w:szCs w:val="24"/>
                <w:lang w:val="pl-PL"/>
              </w:rPr>
              <w:t xml:space="preserve">. </w:t>
            </w:r>
          </w:p>
          <w:p w:rsidR="00203B87" w:rsidRPr="00CC13BB" w:rsidRDefault="00203B87" w:rsidP="0033741A">
            <w:pPr>
              <w:adjustRightInd w:val="0"/>
              <w:spacing w:after="173" w:line="276" w:lineRule="auto"/>
              <w:ind w:firstLine="0"/>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 xml:space="preserve">Trener zwraca uwagę </w:t>
            </w:r>
            <w:r w:rsidR="0033741A">
              <w:rPr>
                <w:rFonts w:asciiTheme="majorHAnsi" w:hAnsiTheme="majorHAnsi" w:cstheme="majorHAnsi"/>
                <w:color w:val="000000"/>
                <w:sz w:val="24"/>
                <w:szCs w:val="24"/>
                <w:lang w:val="pl-PL"/>
              </w:rPr>
              <w:t xml:space="preserve">zalety </w:t>
            </w:r>
            <w:r w:rsidR="0033741A">
              <w:rPr>
                <w:rFonts w:asciiTheme="majorHAnsi" w:hAnsiTheme="majorHAnsi" w:cstheme="majorHAnsi"/>
                <w:bCs/>
                <w:color w:val="000000"/>
                <w:sz w:val="24"/>
                <w:szCs w:val="24"/>
                <w:lang w:val="pl-PL"/>
              </w:rPr>
              <w:t>obserwacji</w:t>
            </w:r>
            <w:r w:rsidRPr="00203B87">
              <w:rPr>
                <w:rFonts w:asciiTheme="majorHAnsi" w:hAnsiTheme="majorHAnsi" w:cstheme="majorHAnsi"/>
                <w:bCs/>
                <w:color w:val="000000"/>
                <w:sz w:val="24"/>
                <w:szCs w:val="24"/>
                <w:lang w:val="pl-PL"/>
              </w:rPr>
              <w:t xml:space="preserve"> lekcji </w:t>
            </w:r>
            <w:r w:rsidR="0033741A">
              <w:rPr>
                <w:rFonts w:asciiTheme="majorHAnsi" w:hAnsiTheme="majorHAnsi" w:cstheme="majorHAnsi"/>
                <w:bCs/>
                <w:color w:val="000000"/>
                <w:sz w:val="24"/>
                <w:szCs w:val="24"/>
                <w:lang w:val="pl-PL"/>
              </w:rPr>
              <w:t xml:space="preserve">w aspekcie </w:t>
            </w:r>
            <w:r w:rsidRPr="00203B87">
              <w:rPr>
                <w:rFonts w:asciiTheme="majorHAnsi" w:hAnsiTheme="majorHAnsi" w:cstheme="majorHAnsi"/>
                <w:bCs/>
                <w:color w:val="000000"/>
                <w:sz w:val="24"/>
                <w:szCs w:val="24"/>
                <w:lang w:val="pl-PL"/>
              </w:rPr>
              <w:t xml:space="preserve">rozwijania </w:t>
            </w:r>
            <w:r w:rsidR="00CC13BB">
              <w:rPr>
                <w:rFonts w:asciiTheme="majorHAnsi" w:hAnsiTheme="majorHAnsi" w:cstheme="majorHAnsi"/>
                <w:bCs/>
                <w:color w:val="000000"/>
                <w:sz w:val="24"/>
                <w:szCs w:val="24"/>
                <w:lang w:val="pl-PL"/>
              </w:rPr>
              <w:t xml:space="preserve">u </w:t>
            </w:r>
            <w:r w:rsidR="00CC13BB">
              <w:rPr>
                <w:rFonts w:asciiTheme="majorHAnsi" w:hAnsiTheme="majorHAnsi" w:cstheme="majorHAnsi"/>
                <w:bCs/>
                <w:color w:val="000000"/>
                <w:sz w:val="24"/>
                <w:szCs w:val="24"/>
                <w:lang w:val="pl-PL"/>
              </w:rPr>
              <w:lastRenderedPageBreak/>
              <w:t xml:space="preserve">uczniów </w:t>
            </w:r>
            <w:r w:rsidRPr="00203B87">
              <w:rPr>
                <w:rFonts w:asciiTheme="majorHAnsi" w:hAnsiTheme="majorHAnsi" w:cstheme="majorHAnsi"/>
                <w:bCs/>
                <w:color w:val="000000"/>
                <w:sz w:val="24"/>
                <w:szCs w:val="24"/>
                <w:lang w:val="pl-PL"/>
              </w:rPr>
              <w:t>kompetencji matematyczno-przyrodniczych. Sugeruje właściwe przygotowanie do obserwacji</w:t>
            </w:r>
            <w:r w:rsidR="0033741A">
              <w:rPr>
                <w:rFonts w:asciiTheme="majorHAnsi" w:hAnsiTheme="majorHAnsi" w:cstheme="majorHAnsi"/>
                <w:bCs/>
                <w:color w:val="000000"/>
                <w:sz w:val="24"/>
                <w:szCs w:val="24"/>
                <w:lang w:val="pl-PL"/>
              </w:rPr>
              <w:t xml:space="preserve"> </w:t>
            </w:r>
            <w:r w:rsidRPr="00203B87">
              <w:rPr>
                <w:rFonts w:asciiTheme="majorHAnsi" w:hAnsiTheme="majorHAnsi" w:cstheme="majorHAnsi"/>
                <w:bCs/>
                <w:color w:val="000000"/>
                <w:sz w:val="24"/>
                <w:szCs w:val="24"/>
                <w:lang w:val="pl-PL"/>
              </w:rPr>
              <w:t xml:space="preserve">- opracowanie arkusza obserwacji koleżeńskiej. </w:t>
            </w:r>
          </w:p>
        </w:tc>
        <w:tc>
          <w:tcPr>
            <w:tcW w:w="2693" w:type="dxa"/>
          </w:tcPr>
          <w:p w:rsidR="003E1F2E" w:rsidRPr="005C1420" w:rsidRDefault="00203B87" w:rsidP="003E1F2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3E1F2E">
              <w:rPr>
                <w:rFonts w:asciiTheme="majorHAnsi" w:hAnsiTheme="majorHAnsi" w:cstheme="majorHAnsi"/>
                <w:bCs/>
                <w:color w:val="000000"/>
                <w:sz w:val="24"/>
                <w:szCs w:val="24"/>
                <w:lang w:val="pl-PL"/>
              </w:rPr>
              <w:lastRenderedPageBreak/>
              <w:t>Prezentacja multimedialna</w:t>
            </w:r>
            <w:r w:rsidR="003E1F2E">
              <w:rPr>
                <w:rFonts w:asciiTheme="majorHAnsi" w:hAnsiTheme="majorHAnsi" w:cstheme="majorHAnsi"/>
                <w:bCs/>
                <w:color w:val="000000"/>
                <w:sz w:val="24"/>
                <w:szCs w:val="24"/>
                <w:lang w:val="pl-PL"/>
              </w:rPr>
              <w:br/>
            </w:r>
            <w:r w:rsidR="003E1F2E" w:rsidRPr="005C1420">
              <w:rPr>
                <w:rFonts w:asciiTheme="majorHAnsi" w:hAnsiTheme="majorHAnsi" w:cstheme="majorHAnsi"/>
                <w:bCs/>
                <w:color w:val="000000"/>
                <w:sz w:val="24"/>
                <w:szCs w:val="24"/>
                <w:lang w:val="pl-PL"/>
              </w:rPr>
              <w:t xml:space="preserve">Modułu VIII </w:t>
            </w:r>
          </w:p>
          <w:p w:rsidR="003E1F2E" w:rsidRPr="00203B87" w:rsidRDefault="003E1F2E" w:rsidP="003E1F2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i/>
                <w:color w:val="000000"/>
                <w:sz w:val="24"/>
                <w:szCs w:val="24"/>
                <w:lang w:val="pl-PL"/>
              </w:rPr>
              <w:t>Wspomaganie pracy szkoły</w:t>
            </w:r>
            <w:r>
              <w:rPr>
                <w:rFonts w:asciiTheme="majorHAnsi" w:hAnsiTheme="majorHAnsi" w:cstheme="majorHAnsi"/>
                <w:bCs/>
                <w:color w:val="000000"/>
                <w:sz w:val="24"/>
                <w:szCs w:val="24"/>
                <w:lang w:val="pl-PL"/>
              </w:rPr>
              <w:t xml:space="preserve">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lastRenderedPageBreak/>
              <w:t>Flipchart</w:t>
            </w:r>
            <w:proofErr w:type="spellEnd"/>
            <w:r w:rsidRPr="00203B87">
              <w:rPr>
                <w:rFonts w:asciiTheme="majorHAnsi" w:hAnsiTheme="majorHAnsi" w:cstheme="majorHAnsi"/>
                <w:bCs/>
                <w:color w:val="000000"/>
                <w:sz w:val="24"/>
                <w:szCs w:val="24"/>
                <w:lang w:val="pl-PL"/>
              </w:rPr>
              <w:t xml:space="preserve"> z napisem- Formy doskonalenia nauczycieli</w:t>
            </w:r>
          </w:p>
        </w:tc>
        <w:tc>
          <w:tcPr>
            <w:tcW w:w="1553" w:type="dxa"/>
          </w:tcPr>
          <w:p w:rsidR="00203B87" w:rsidRPr="00203B87" w:rsidRDefault="00203B87" w:rsidP="00CC13BB">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lastRenderedPageBreak/>
              <w:t xml:space="preserve">60 </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Kryteria wyboru ekspertów w zakresie rozwoju kompetencji matematyczno-przyrodniczych uczniów.</w:t>
            </w:r>
          </w:p>
          <w:p w:rsidR="00203B87" w:rsidRPr="003F7115" w:rsidRDefault="00CC13BB"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Śnieżna kula</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33741A" w:rsidRDefault="00203B87" w:rsidP="00203B87">
            <w:pPr>
              <w:pStyle w:val="Akapitzlist"/>
              <w:adjustRightInd w:val="0"/>
              <w:spacing w:line="276" w:lineRule="auto"/>
              <w:ind w:left="0" w:firstLine="0"/>
              <w:rPr>
                <w:rFonts w:asciiTheme="majorHAnsi" w:hAnsiTheme="majorHAnsi" w:cstheme="majorHAnsi"/>
                <w:sz w:val="24"/>
                <w:szCs w:val="24"/>
                <w:lang w:val="pl-PL"/>
              </w:rPr>
            </w:pPr>
            <w:r w:rsidRPr="00203B87">
              <w:rPr>
                <w:rFonts w:asciiTheme="majorHAnsi" w:hAnsiTheme="majorHAnsi" w:cstheme="majorHAnsi"/>
                <w:bCs/>
                <w:color w:val="000000"/>
                <w:sz w:val="24"/>
                <w:szCs w:val="24"/>
                <w:lang w:val="pl-PL"/>
              </w:rPr>
              <w:t xml:space="preserve">Trener omawia kryteria wyboru eksperta w obszarze kompetencji matematyczno-przyrodniczych. Opracowanie profilu eksperta metodą śnieżnej kuli. </w:t>
            </w:r>
            <w:r w:rsidRPr="00203B87">
              <w:rPr>
                <w:rFonts w:asciiTheme="majorHAnsi" w:hAnsiTheme="majorHAnsi" w:cstheme="majorHAnsi"/>
                <w:sz w:val="24"/>
                <w:szCs w:val="24"/>
                <w:lang w:val="pl-PL"/>
              </w:rPr>
              <w:t>Trener podaje</w:t>
            </w:r>
            <w:r w:rsidR="0033741A">
              <w:rPr>
                <w:rFonts w:asciiTheme="majorHAnsi" w:hAnsiTheme="majorHAnsi" w:cstheme="majorHAnsi"/>
                <w:sz w:val="24"/>
                <w:szCs w:val="24"/>
                <w:lang w:val="pl-PL"/>
              </w:rPr>
              <w:t xml:space="preserve">, w formie pytania, temat </w:t>
            </w:r>
            <w:proofErr w:type="gramStart"/>
            <w:r w:rsidR="0033741A">
              <w:rPr>
                <w:rFonts w:asciiTheme="majorHAnsi" w:hAnsiTheme="majorHAnsi" w:cstheme="majorHAnsi"/>
                <w:sz w:val="24"/>
                <w:szCs w:val="24"/>
                <w:lang w:val="pl-PL"/>
              </w:rPr>
              <w:t>dyskusji</w:t>
            </w:r>
            <w:r w:rsidRPr="00203B87">
              <w:rPr>
                <w:rFonts w:asciiTheme="majorHAnsi" w:hAnsiTheme="majorHAnsi" w:cstheme="majorHAnsi"/>
                <w:sz w:val="24"/>
                <w:szCs w:val="24"/>
                <w:lang w:val="pl-PL"/>
              </w:rPr>
              <w:t xml:space="preserve">: </w:t>
            </w:r>
            <w:r w:rsidRPr="0033741A">
              <w:rPr>
                <w:rFonts w:asciiTheme="majorHAnsi" w:hAnsiTheme="majorHAnsi" w:cstheme="majorHAnsi"/>
                <w:i/>
                <w:sz w:val="24"/>
                <w:szCs w:val="24"/>
                <w:lang w:val="pl-PL"/>
              </w:rPr>
              <w:t>Czym</w:t>
            </w:r>
            <w:proofErr w:type="gramEnd"/>
            <w:r w:rsidRPr="0033741A">
              <w:rPr>
                <w:rFonts w:asciiTheme="majorHAnsi" w:hAnsiTheme="majorHAnsi" w:cstheme="majorHAnsi"/>
                <w:i/>
                <w:sz w:val="24"/>
                <w:szCs w:val="24"/>
                <w:lang w:val="pl-PL"/>
              </w:rPr>
              <w:t xml:space="preserve"> powinniśmy kierować się wybierając eksperta </w:t>
            </w:r>
            <w:r w:rsidR="0011795C">
              <w:rPr>
                <w:rFonts w:asciiTheme="majorHAnsi" w:hAnsiTheme="majorHAnsi" w:cstheme="majorHAnsi"/>
                <w:i/>
                <w:sz w:val="24"/>
                <w:szCs w:val="24"/>
                <w:lang w:val="pl-PL"/>
              </w:rPr>
              <w:br/>
            </w:r>
            <w:r w:rsidRPr="0033741A">
              <w:rPr>
                <w:rFonts w:asciiTheme="majorHAnsi" w:hAnsiTheme="majorHAnsi" w:cstheme="majorHAnsi"/>
                <w:i/>
                <w:sz w:val="24"/>
                <w:szCs w:val="24"/>
                <w:lang w:val="pl-PL"/>
              </w:rPr>
              <w:t>w zakresie rozwijania kompetencji matematyczno-przyrodniczych uczniów I etapu edukacyjnego?</w:t>
            </w:r>
          </w:p>
          <w:p w:rsidR="0011795C" w:rsidRDefault="00203B87" w:rsidP="0011795C">
            <w:pPr>
              <w:pStyle w:val="Akapitzlist"/>
              <w:adjustRightInd w:val="0"/>
              <w:spacing w:line="276" w:lineRule="auto"/>
              <w:ind w:left="0" w:firstLine="0"/>
              <w:rPr>
                <w:rFonts w:asciiTheme="majorHAnsi" w:hAnsiTheme="majorHAnsi" w:cstheme="majorHAnsi"/>
                <w:i/>
                <w:sz w:val="24"/>
                <w:szCs w:val="24"/>
                <w:lang w:val="pl-PL"/>
              </w:rPr>
            </w:pPr>
            <w:r w:rsidRPr="00203B87">
              <w:rPr>
                <w:rFonts w:asciiTheme="majorHAnsi" w:hAnsiTheme="majorHAnsi" w:cstheme="majorHAnsi"/>
                <w:sz w:val="24"/>
                <w:szCs w:val="24"/>
                <w:lang w:val="pl-PL"/>
              </w:rPr>
              <w:t xml:space="preserve"> Następnie rysuje na tablicy lub arkuszu papieru duży okrąg oraz rozdaje uczestnikom karteczki i kolorowe flamastry: zielone, niebieskie, czerwone i czarne. Uczestnicy samodzielnie znajdują sposoby rozwiązania problemu i zapisują je na karteczkach zielonym kolorem. Trener przyczepia kartki</w:t>
            </w:r>
            <w:r w:rsidR="00CC13BB">
              <w:rPr>
                <w:rFonts w:asciiTheme="majorHAnsi" w:hAnsiTheme="majorHAnsi" w:cstheme="majorHAnsi"/>
                <w:sz w:val="24"/>
                <w:szCs w:val="24"/>
                <w:lang w:val="pl-PL"/>
              </w:rPr>
              <w:t xml:space="preserve"> </w:t>
            </w:r>
            <w:r w:rsidRPr="00203B87">
              <w:rPr>
                <w:rFonts w:asciiTheme="majorHAnsi" w:hAnsiTheme="majorHAnsi" w:cstheme="majorHAnsi"/>
                <w:sz w:val="24"/>
                <w:szCs w:val="24"/>
                <w:lang w:val="pl-PL"/>
              </w:rPr>
              <w:t xml:space="preserve">z odpowiedziami na obwodzie koła. Uczestnicy dobierają się w pary i wspólnie ustalają rozwiązanie problemu. Zapisują je na kartkach kolorem niebieskim </w:t>
            </w:r>
            <w:r w:rsidR="00CC13BB">
              <w:rPr>
                <w:rFonts w:asciiTheme="majorHAnsi" w:hAnsiTheme="majorHAnsi" w:cstheme="majorHAnsi"/>
                <w:sz w:val="24"/>
                <w:szCs w:val="24"/>
                <w:lang w:val="pl-PL"/>
              </w:rPr>
              <w:br/>
            </w:r>
            <w:r w:rsidRPr="00203B87">
              <w:rPr>
                <w:rFonts w:asciiTheme="majorHAnsi" w:hAnsiTheme="majorHAnsi" w:cstheme="majorHAnsi"/>
                <w:sz w:val="24"/>
                <w:szCs w:val="24"/>
                <w:lang w:val="pl-PL"/>
              </w:rPr>
              <w:t>i przyczepiają na obwodzie okręgu, bliżej środka. Kolejnym etapem dyskusji jest praca w kilkuosobowych grupach, które wspólnie uzgadniają stanowiska i zapisują je na kartkach kolorem czerwonym. Przedstawiciele grup, po prezentacji wykonanej pracy, przyczepiają je na tablicy jeszcze bliżej środka koła. Zakończeniem dyskusji jest podjęcie wspólnej decyzji przez wszystkich uczestników, zapisanie jej na kartce czarnym kolorem i</w:t>
            </w:r>
            <w:r w:rsidR="0033741A">
              <w:rPr>
                <w:rFonts w:asciiTheme="majorHAnsi" w:hAnsiTheme="majorHAnsi" w:cstheme="majorHAnsi"/>
                <w:sz w:val="24"/>
                <w:szCs w:val="24"/>
                <w:lang w:val="pl-PL"/>
              </w:rPr>
              <w:t xml:space="preserve"> umieszczenie w centrum okręgu:</w:t>
            </w:r>
            <w:r w:rsidRPr="00203B87">
              <w:rPr>
                <w:rFonts w:asciiTheme="majorHAnsi" w:hAnsiTheme="majorHAnsi" w:cstheme="majorHAnsi"/>
                <w:sz w:val="24"/>
                <w:szCs w:val="24"/>
                <w:lang w:val="pl-PL"/>
              </w:rPr>
              <w:t xml:space="preserve"> </w:t>
            </w:r>
            <w:r w:rsidRPr="0033741A">
              <w:rPr>
                <w:rFonts w:asciiTheme="majorHAnsi" w:hAnsiTheme="majorHAnsi" w:cstheme="majorHAnsi"/>
                <w:i/>
                <w:sz w:val="24"/>
                <w:szCs w:val="24"/>
                <w:lang w:val="pl-PL"/>
              </w:rPr>
              <w:t>Profil eksperta:</w:t>
            </w:r>
          </w:p>
          <w:p w:rsidR="0011795C" w:rsidRDefault="00203B87" w:rsidP="0011795C">
            <w:pPr>
              <w:pStyle w:val="Akapitzlist"/>
              <w:numPr>
                <w:ilvl w:val="0"/>
                <w:numId w:val="45"/>
              </w:numPr>
              <w:adjustRightInd w:val="0"/>
              <w:spacing w:line="276" w:lineRule="auto"/>
              <w:rPr>
                <w:rFonts w:asciiTheme="majorHAnsi" w:hAnsiTheme="majorHAnsi" w:cstheme="majorHAnsi"/>
                <w:i/>
                <w:sz w:val="24"/>
                <w:szCs w:val="24"/>
                <w:lang w:val="pl-PL"/>
              </w:rPr>
            </w:pPr>
            <w:r w:rsidRPr="00203B87">
              <w:rPr>
                <w:rFonts w:asciiTheme="majorHAnsi" w:hAnsiTheme="majorHAnsi" w:cstheme="majorHAnsi"/>
                <w:sz w:val="24"/>
                <w:szCs w:val="24"/>
                <w:lang w:val="pl-PL"/>
              </w:rPr>
              <w:t>Merytoryczne przygotowanie</w:t>
            </w:r>
            <w:r w:rsidR="0033741A">
              <w:rPr>
                <w:rFonts w:asciiTheme="majorHAnsi" w:hAnsiTheme="majorHAnsi" w:cstheme="majorHAnsi"/>
                <w:sz w:val="24"/>
                <w:szCs w:val="24"/>
                <w:lang w:val="pl-PL"/>
              </w:rPr>
              <w:t>;</w:t>
            </w:r>
          </w:p>
          <w:p w:rsidR="0011795C" w:rsidRDefault="00203B87" w:rsidP="0011795C">
            <w:pPr>
              <w:pStyle w:val="Akapitzlist"/>
              <w:numPr>
                <w:ilvl w:val="0"/>
                <w:numId w:val="45"/>
              </w:numPr>
              <w:adjustRightInd w:val="0"/>
              <w:spacing w:line="276" w:lineRule="auto"/>
              <w:rPr>
                <w:rFonts w:asciiTheme="majorHAnsi" w:hAnsiTheme="majorHAnsi" w:cstheme="majorHAnsi"/>
                <w:i/>
                <w:sz w:val="24"/>
                <w:szCs w:val="24"/>
                <w:lang w:val="pl-PL"/>
              </w:rPr>
            </w:pPr>
            <w:r w:rsidRPr="0011795C">
              <w:rPr>
                <w:rFonts w:asciiTheme="majorHAnsi" w:hAnsiTheme="majorHAnsi" w:cstheme="majorHAnsi"/>
                <w:sz w:val="24"/>
                <w:szCs w:val="24"/>
                <w:lang w:val="pl-PL"/>
              </w:rPr>
              <w:t>Udokumentowane doświadczenie trenerskie</w:t>
            </w:r>
            <w:r w:rsidR="0033741A" w:rsidRPr="0011795C">
              <w:rPr>
                <w:rFonts w:asciiTheme="majorHAnsi" w:hAnsiTheme="majorHAnsi" w:cstheme="majorHAnsi"/>
                <w:sz w:val="24"/>
                <w:szCs w:val="24"/>
                <w:lang w:val="pl-PL"/>
              </w:rPr>
              <w:t>;</w:t>
            </w:r>
          </w:p>
          <w:p w:rsidR="0011795C" w:rsidRDefault="00CC13BB" w:rsidP="0011795C">
            <w:pPr>
              <w:pStyle w:val="Akapitzlist"/>
              <w:numPr>
                <w:ilvl w:val="0"/>
                <w:numId w:val="45"/>
              </w:numPr>
              <w:adjustRightInd w:val="0"/>
              <w:spacing w:line="276" w:lineRule="auto"/>
              <w:rPr>
                <w:rFonts w:asciiTheme="majorHAnsi" w:hAnsiTheme="majorHAnsi" w:cstheme="majorHAnsi"/>
                <w:i/>
                <w:sz w:val="24"/>
                <w:szCs w:val="24"/>
                <w:lang w:val="pl-PL"/>
              </w:rPr>
            </w:pPr>
            <w:r w:rsidRPr="0011795C">
              <w:rPr>
                <w:rFonts w:asciiTheme="majorHAnsi" w:hAnsiTheme="majorHAnsi" w:cstheme="majorHAnsi"/>
                <w:sz w:val="24"/>
                <w:szCs w:val="24"/>
                <w:lang w:val="pl-PL"/>
              </w:rPr>
              <w:lastRenderedPageBreak/>
              <w:t>Udokumentowane doświadczenie</w:t>
            </w:r>
            <w:r w:rsidR="00203B87" w:rsidRPr="0011795C">
              <w:rPr>
                <w:rFonts w:asciiTheme="majorHAnsi" w:hAnsiTheme="majorHAnsi" w:cstheme="majorHAnsi"/>
                <w:sz w:val="24"/>
                <w:szCs w:val="24"/>
                <w:lang w:val="pl-PL"/>
              </w:rPr>
              <w:t xml:space="preserve"> w opracowywaniu p</w:t>
            </w:r>
            <w:r w:rsidR="0033741A" w:rsidRPr="0011795C">
              <w:rPr>
                <w:rFonts w:asciiTheme="majorHAnsi" w:hAnsiTheme="majorHAnsi" w:cstheme="majorHAnsi"/>
                <w:sz w:val="24"/>
                <w:szCs w:val="24"/>
                <w:lang w:val="pl-PL"/>
              </w:rPr>
              <w:t>rogramów bądź scenariuszy zajęć;</w:t>
            </w:r>
          </w:p>
          <w:p w:rsidR="00203B87" w:rsidRPr="0011795C" w:rsidRDefault="00203B87" w:rsidP="0011795C">
            <w:pPr>
              <w:pStyle w:val="Akapitzlist"/>
              <w:numPr>
                <w:ilvl w:val="0"/>
                <w:numId w:val="45"/>
              </w:numPr>
              <w:adjustRightInd w:val="0"/>
              <w:spacing w:line="276" w:lineRule="auto"/>
              <w:rPr>
                <w:rFonts w:asciiTheme="majorHAnsi" w:hAnsiTheme="majorHAnsi" w:cstheme="majorHAnsi"/>
                <w:i/>
                <w:sz w:val="24"/>
                <w:szCs w:val="24"/>
                <w:lang w:val="pl-PL"/>
              </w:rPr>
            </w:pPr>
            <w:r w:rsidRPr="0011795C">
              <w:rPr>
                <w:rFonts w:asciiTheme="majorHAnsi" w:hAnsiTheme="majorHAnsi" w:cstheme="majorHAnsi"/>
                <w:sz w:val="24"/>
                <w:szCs w:val="24"/>
                <w:lang w:val="pl-PL"/>
              </w:rPr>
              <w:t>Udokumentowane doświadczenie zawodowe.</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Następnie trener omawia etapy organizacji szkoleń, warsztatów lub konsultacji prowadzonych przez eksperta w ramach procesowego wspomagania szkół. </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t>Flipchart</w:t>
            </w:r>
            <w:proofErr w:type="spellEnd"/>
            <w:r w:rsidRPr="00203B87">
              <w:rPr>
                <w:rFonts w:asciiTheme="majorHAnsi" w:hAnsiTheme="majorHAnsi" w:cstheme="majorHAnsi"/>
                <w:bCs/>
                <w:color w:val="000000"/>
                <w:sz w:val="24"/>
                <w:szCs w:val="24"/>
                <w:lang w:val="pl-PL"/>
              </w:rPr>
              <w:t>, karteczki kolorowe pisaki</w:t>
            </w:r>
          </w:p>
        </w:tc>
        <w:tc>
          <w:tcPr>
            <w:tcW w:w="1553" w:type="dxa"/>
          </w:tcPr>
          <w:p w:rsidR="00203B87" w:rsidRPr="00203B87" w:rsidRDefault="00203B87" w:rsidP="00CC13BB">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30 </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Sposoby wspierania nauczycieli we wdrażaniu zmian, których celem jest rozwój kompetencji matematyczno-przyrodniczych uczniów.</w:t>
            </w:r>
          </w:p>
          <w:p w:rsidR="00203B87" w:rsidRPr="00203B87" w:rsidRDefault="007036EE" w:rsidP="00203B87">
            <w:pPr>
              <w:adjustRightInd w:val="0"/>
              <w:spacing w:after="173" w:line="276" w:lineRule="auto"/>
              <w:ind w:firstLine="0"/>
              <w:jc w:val="center"/>
              <w:rPr>
                <w:rFonts w:asciiTheme="majorHAnsi" w:hAnsiTheme="majorHAnsi" w:cstheme="majorHAnsi"/>
                <w:i/>
                <w:color w:val="000000"/>
                <w:sz w:val="24"/>
                <w:szCs w:val="24"/>
                <w:lang w:val="pl-PL"/>
              </w:rPr>
            </w:pPr>
            <w:r w:rsidRPr="007036EE">
              <w:rPr>
                <w:rFonts w:asciiTheme="majorHAnsi" w:hAnsiTheme="majorHAnsi" w:cstheme="majorHAnsi"/>
                <w:color w:val="000000"/>
                <w:sz w:val="24"/>
                <w:szCs w:val="24"/>
                <w:lang w:val="pl-PL"/>
              </w:rPr>
              <w:t>D</w:t>
            </w:r>
            <w:r w:rsidR="00203B87" w:rsidRPr="007036EE">
              <w:rPr>
                <w:rFonts w:asciiTheme="majorHAnsi" w:hAnsiTheme="majorHAnsi" w:cstheme="majorHAnsi"/>
                <w:color w:val="000000"/>
                <w:sz w:val="24"/>
                <w:szCs w:val="24"/>
                <w:lang w:val="pl-PL"/>
              </w:rPr>
              <w:t xml:space="preserve">yskusja </w:t>
            </w:r>
            <w:r w:rsidRPr="007036EE">
              <w:rPr>
                <w:rFonts w:asciiTheme="majorHAnsi" w:hAnsiTheme="majorHAnsi" w:cstheme="majorHAnsi"/>
                <w:color w:val="000000"/>
                <w:sz w:val="24"/>
                <w:szCs w:val="24"/>
                <w:lang w:val="pl-PL"/>
              </w:rPr>
              <w:br/>
            </w:r>
            <w:r w:rsidR="00203B87" w:rsidRPr="007036EE">
              <w:rPr>
                <w:rFonts w:asciiTheme="majorHAnsi" w:hAnsiTheme="majorHAnsi" w:cstheme="majorHAnsi"/>
                <w:color w:val="000000"/>
                <w:sz w:val="24"/>
                <w:szCs w:val="24"/>
                <w:lang w:val="pl-PL"/>
              </w:rPr>
              <w:t>z wykorzystaniem</w:t>
            </w:r>
            <w:r w:rsidR="00203B87" w:rsidRPr="00203B87">
              <w:rPr>
                <w:rFonts w:asciiTheme="majorHAnsi" w:hAnsiTheme="majorHAnsi" w:cstheme="majorHAnsi"/>
                <w:i/>
                <w:color w:val="000000"/>
                <w:sz w:val="24"/>
                <w:szCs w:val="24"/>
                <w:lang w:val="pl-PL"/>
              </w:rPr>
              <w:t xml:space="preserve"> World Café</w:t>
            </w:r>
          </w:p>
          <w:p w:rsidR="00203B87" w:rsidRPr="00203B87" w:rsidRDefault="00203B87" w:rsidP="00203B87">
            <w:pPr>
              <w:adjustRightInd w:val="0"/>
              <w:spacing w:after="173" w:line="276" w:lineRule="auto"/>
              <w:ind w:firstLine="0"/>
              <w:jc w:val="center"/>
              <w:rPr>
                <w:rFonts w:asciiTheme="majorHAnsi" w:hAnsiTheme="majorHAnsi" w:cstheme="majorHAnsi"/>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Trener w oparciu o publikację:</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CC13BB">
              <w:rPr>
                <w:rFonts w:asciiTheme="majorHAnsi" w:hAnsiTheme="majorHAnsi" w:cstheme="majorHAnsi"/>
                <w:bCs/>
                <w:color w:val="000000"/>
                <w:sz w:val="24"/>
                <w:szCs w:val="24"/>
                <w:lang w:val="pl-PL"/>
              </w:rPr>
              <w:t xml:space="preserve">U. Grygiel, A. Herma, K. </w:t>
            </w:r>
            <w:proofErr w:type="spellStart"/>
            <w:r w:rsidRPr="00CC13BB">
              <w:rPr>
                <w:rFonts w:asciiTheme="majorHAnsi" w:hAnsiTheme="majorHAnsi" w:cstheme="majorHAnsi"/>
                <w:bCs/>
                <w:color w:val="000000"/>
                <w:sz w:val="24"/>
                <w:szCs w:val="24"/>
                <w:lang w:val="pl-PL"/>
              </w:rPr>
              <w:t>Ciurej</w:t>
            </w:r>
            <w:proofErr w:type="spellEnd"/>
            <w:r w:rsidRPr="00CC13BB">
              <w:rPr>
                <w:rFonts w:asciiTheme="majorHAnsi" w:hAnsiTheme="majorHAnsi" w:cstheme="majorHAnsi"/>
                <w:bCs/>
                <w:color w:val="000000"/>
                <w:sz w:val="24"/>
                <w:szCs w:val="24"/>
                <w:lang w:val="pl-PL"/>
              </w:rPr>
              <w:t xml:space="preserve">, </w:t>
            </w:r>
            <w:r w:rsidRPr="0033741A">
              <w:rPr>
                <w:rFonts w:asciiTheme="majorHAnsi" w:hAnsiTheme="majorHAnsi" w:cstheme="majorHAnsi"/>
                <w:bCs/>
                <w:i/>
                <w:color w:val="000000"/>
                <w:sz w:val="24"/>
                <w:szCs w:val="24"/>
                <w:lang w:val="pl-PL"/>
              </w:rPr>
              <w:t>Wspomaganie szkół w rozwoju kompetencji mate</w:t>
            </w:r>
            <w:r w:rsidR="0033741A" w:rsidRPr="0033741A">
              <w:rPr>
                <w:rFonts w:asciiTheme="majorHAnsi" w:hAnsiTheme="majorHAnsi" w:cstheme="majorHAnsi"/>
                <w:bCs/>
                <w:i/>
                <w:color w:val="000000"/>
                <w:sz w:val="24"/>
                <w:szCs w:val="24"/>
                <w:lang w:val="pl-PL"/>
              </w:rPr>
              <w:t>matyczno-przyrodniczych uczniów</w:t>
            </w:r>
            <w:r w:rsidR="0033741A">
              <w:rPr>
                <w:rFonts w:asciiTheme="majorHAnsi" w:hAnsiTheme="majorHAnsi" w:cstheme="majorHAnsi"/>
                <w:bCs/>
                <w:color w:val="000000"/>
                <w:sz w:val="24"/>
                <w:szCs w:val="24"/>
                <w:lang w:val="pl-PL"/>
              </w:rPr>
              <w:t>.</w:t>
            </w:r>
            <w:r w:rsidRPr="00CC13BB">
              <w:rPr>
                <w:rFonts w:asciiTheme="majorHAnsi" w:hAnsiTheme="majorHAnsi" w:cstheme="majorHAnsi"/>
                <w:bCs/>
                <w:color w:val="000000"/>
                <w:sz w:val="24"/>
                <w:szCs w:val="24"/>
                <w:lang w:val="pl-PL"/>
              </w:rPr>
              <w:t xml:space="preserve"> ORE, Warszawa 2017, s. 65-69</w:t>
            </w:r>
            <w:r w:rsidR="0033741A">
              <w:rPr>
                <w:rFonts w:asciiTheme="majorHAnsi" w:hAnsiTheme="majorHAnsi" w:cstheme="majorHAnsi"/>
                <w:bCs/>
                <w:color w:val="000000"/>
                <w:sz w:val="24"/>
                <w:szCs w:val="24"/>
                <w:lang w:val="pl-PL"/>
              </w:rPr>
              <w:t>,</w:t>
            </w:r>
            <w:r w:rsidRPr="00203B87">
              <w:rPr>
                <w:rFonts w:asciiTheme="majorHAnsi" w:hAnsiTheme="majorHAnsi" w:cstheme="majorHAnsi"/>
                <w:bCs/>
                <w:color w:val="000000"/>
                <w:sz w:val="24"/>
                <w:szCs w:val="24"/>
                <w:lang w:val="pl-PL"/>
              </w:rPr>
              <w:t xml:space="preserve"> omawia scenariusz warsztatów dla rady pedag</w:t>
            </w:r>
            <w:r w:rsidR="007036EE">
              <w:rPr>
                <w:rFonts w:asciiTheme="majorHAnsi" w:hAnsiTheme="majorHAnsi" w:cstheme="majorHAnsi"/>
                <w:bCs/>
                <w:color w:val="000000"/>
                <w:sz w:val="24"/>
                <w:szCs w:val="24"/>
                <w:lang w:val="pl-PL"/>
              </w:rPr>
              <w:t>ogicznej</w:t>
            </w:r>
            <w:r w:rsidR="0033741A">
              <w:rPr>
                <w:rFonts w:asciiTheme="majorHAnsi" w:hAnsiTheme="majorHAnsi" w:cstheme="majorHAnsi"/>
                <w:bCs/>
                <w:color w:val="000000"/>
                <w:sz w:val="24"/>
                <w:szCs w:val="24"/>
                <w:lang w:val="pl-PL"/>
              </w:rPr>
              <w:t>,</w:t>
            </w:r>
            <w:r w:rsidR="007036EE">
              <w:rPr>
                <w:rFonts w:asciiTheme="majorHAnsi" w:hAnsiTheme="majorHAnsi" w:cstheme="majorHAnsi"/>
                <w:bCs/>
                <w:color w:val="000000"/>
                <w:sz w:val="24"/>
                <w:szCs w:val="24"/>
                <w:lang w:val="pl-PL"/>
              </w:rPr>
              <w:t xml:space="preserve"> dotyczących wdrażania </w:t>
            </w:r>
            <w:r w:rsidRPr="00203B87">
              <w:rPr>
                <w:rFonts w:asciiTheme="majorHAnsi" w:hAnsiTheme="majorHAnsi" w:cstheme="majorHAnsi"/>
                <w:bCs/>
                <w:color w:val="000000"/>
                <w:sz w:val="24"/>
                <w:szCs w:val="24"/>
                <w:lang w:val="pl-PL"/>
              </w:rPr>
              <w:t>zmian w zakresie kształtowania u uczniów kompetencji matematyczno-przyrodniczych</w:t>
            </w:r>
            <w:r w:rsidR="0033741A">
              <w:rPr>
                <w:rFonts w:asciiTheme="majorHAnsi" w:hAnsiTheme="majorHAnsi" w:cstheme="majorHAnsi"/>
                <w:bCs/>
                <w:color w:val="000000"/>
                <w:sz w:val="24"/>
                <w:szCs w:val="24"/>
                <w:lang w:val="pl-PL"/>
              </w:rPr>
              <w:t>,</w:t>
            </w:r>
            <w:r w:rsidRPr="00203B87">
              <w:rPr>
                <w:rFonts w:asciiTheme="majorHAnsi" w:hAnsiTheme="majorHAnsi" w:cstheme="majorHAnsi"/>
                <w:bCs/>
                <w:color w:val="000000"/>
                <w:sz w:val="24"/>
                <w:szCs w:val="24"/>
                <w:lang w:val="pl-PL"/>
              </w:rPr>
              <w:t xml:space="preserve"> uwzględniając 3 warianty wdrożeniowe:</w:t>
            </w:r>
          </w:p>
          <w:p w:rsidR="005A23F9" w:rsidRDefault="00203B87" w:rsidP="005A23F9">
            <w:pPr>
              <w:pStyle w:val="Akapitzlist"/>
              <w:widowControl w:val="0"/>
              <w:numPr>
                <w:ilvl w:val="0"/>
                <w:numId w:val="32"/>
              </w:numPr>
              <w:autoSpaceDE w:val="0"/>
              <w:autoSpaceDN w:val="0"/>
              <w:adjustRightInd w:val="0"/>
              <w:spacing w:line="276" w:lineRule="auto"/>
              <w:contextualSpacing w:val="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Rada pe</w:t>
            </w:r>
            <w:r w:rsidR="007036EE">
              <w:rPr>
                <w:rFonts w:asciiTheme="majorHAnsi" w:hAnsiTheme="majorHAnsi" w:cstheme="majorHAnsi"/>
                <w:bCs/>
                <w:color w:val="000000"/>
                <w:sz w:val="24"/>
                <w:szCs w:val="24"/>
                <w:lang w:val="pl-PL"/>
              </w:rPr>
              <w:t>dagogiczna nawiązuje współpracę</w:t>
            </w:r>
            <w:r w:rsidR="007036EE">
              <w:rPr>
                <w:rFonts w:asciiTheme="majorHAnsi" w:hAnsiTheme="majorHAnsi" w:cstheme="majorHAnsi"/>
                <w:bCs/>
                <w:color w:val="000000"/>
                <w:sz w:val="24"/>
                <w:szCs w:val="24"/>
                <w:lang w:val="pl-PL"/>
              </w:rPr>
              <w:br/>
            </w:r>
            <w:r w:rsidRPr="00203B87">
              <w:rPr>
                <w:rFonts w:asciiTheme="majorHAnsi" w:hAnsiTheme="majorHAnsi" w:cstheme="majorHAnsi"/>
                <w:bCs/>
                <w:color w:val="000000"/>
                <w:sz w:val="24"/>
                <w:szCs w:val="24"/>
                <w:lang w:val="pl-PL"/>
              </w:rPr>
              <w:t>z ekspertem, który modeluje tematykę spotkań</w:t>
            </w:r>
            <w:r w:rsidR="0033741A">
              <w:rPr>
                <w:rFonts w:asciiTheme="majorHAnsi" w:hAnsiTheme="majorHAnsi" w:cstheme="majorHAnsi"/>
                <w:bCs/>
                <w:color w:val="000000"/>
                <w:sz w:val="24"/>
                <w:szCs w:val="24"/>
                <w:lang w:val="pl-PL"/>
              </w:rPr>
              <w:t>;</w:t>
            </w:r>
          </w:p>
          <w:p w:rsidR="005A23F9" w:rsidRDefault="00203B87" w:rsidP="005A23F9">
            <w:pPr>
              <w:pStyle w:val="Akapitzlist"/>
              <w:widowControl w:val="0"/>
              <w:numPr>
                <w:ilvl w:val="0"/>
                <w:numId w:val="32"/>
              </w:numPr>
              <w:autoSpaceDE w:val="0"/>
              <w:autoSpaceDN w:val="0"/>
              <w:adjustRightInd w:val="0"/>
              <w:spacing w:line="276" w:lineRule="auto"/>
              <w:contextualSpacing w:val="0"/>
              <w:rPr>
                <w:rFonts w:asciiTheme="majorHAnsi" w:hAnsiTheme="majorHAnsi" w:cstheme="majorHAnsi"/>
                <w:bCs/>
                <w:color w:val="000000"/>
                <w:sz w:val="24"/>
                <w:szCs w:val="24"/>
                <w:lang w:val="pl-PL"/>
              </w:rPr>
            </w:pPr>
            <w:r w:rsidRPr="005A23F9">
              <w:rPr>
                <w:rFonts w:asciiTheme="majorHAnsi" w:hAnsiTheme="majorHAnsi" w:cstheme="majorHAnsi"/>
                <w:bCs/>
                <w:color w:val="000000"/>
                <w:sz w:val="24"/>
                <w:szCs w:val="24"/>
                <w:lang w:val="pl-PL"/>
              </w:rPr>
              <w:t>Spotkanie z ekspertem, który odpowiada tylko za przekazanie treści</w:t>
            </w:r>
            <w:r w:rsidR="0033741A" w:rsidRPr="005A23F9">
              <w:rPr>
                <w:rFonts w:asciiTheme="majorHAnsi" w:hAnsiTheme="majorHAnsi" w:cstheme="majorHAnsi"/>
                <w:bCs/>
                <w:color w:val="000000"/>
                <w:sz w:val="24"/>
                <w:szCs w:val="24"/>
                <w:lang w:val="pl-PL"/>
              </w:rPr>
              <w:t xml:space="preserve"> </w:t>
            </w:r>
            <w:r w:rsidR="005A23F9">
              <w:rPr>
                <w:rFonts w:asciiTheme="majorHAnsi" w:hAnsiTheme="majorHAnsi" w:cstheme="majorHAnsi"/>
                <w:bCs/>
                <w:color w:val="000000"/>
                <w:sz w:val="24"/>
                <w:szCs w:val="24"/>
                <w:lang w:val="pl-PL"/>
              </w:rPr>
              <w:t>(</w:t>
            </w:r>
            <w:r w:rsidRPr="005A23F9">
              <w:rPr>
                <w:rFonts w:asciiTheme="majorHAnsi" w:hAnsiTheme="majorHAnsi" w:cstheme="majorHAnsi"/>
                <w:bCs/>
                <w:color w:val="000000"/>
                <w:sz w:val="24"/>
                <w:szCs w:val="24"/>
                <w:lang w:val="pl-PL"/>
              </w:rPr>
              <w:t>szkolenia nauczycieli)</w:t>
            </w:r>
            <w:r w:rsidR="0033741A" w:rsidRPr="005A23F9">
              <w:rPr>
                <w:rFonts w:asciiTheme="majorHAnsi" w:hAnsiTheme="majorHAnsi" w:cstheme="majorHAnsi"/>
                <w:bCs/>
                <w:color w:val="000000"/>
                <w:sz w:val="24"/>
                <w:szCs w:val="24"/>
                <w:lang w:val="pl-PL"/>
              </w:rPr>
              <w:t>;</w:t>
            </w:r>
          </w:p>
          <w:p w:rsidR="00203B87" w:rsidRPr="005A23F9" w:rsidRDefault="00203B87" w:rsidP="005A23F9">
            <w:pPr>
              <w:pStyle w:val="Akapitzlist"/>
              <w:widowControl w:val="0"/>
              <w:numPr>
                <w:ilvl w:val="0"/>
                <w:numId w:val="32"/>
              </w:numPr>
              <w:autoSpaceDE w:val="0"/>
              <w:autoSpaceDN w:val="0"/>
              <w:adjustRightInd w:val="0"/>
              <w:spacing w:line="276" w:lineRule="auto"/>
              <w:contextualSpacing w:val="0"/>
              <w:rPr>
                <w:rFonts w:asciiTheme="majorHAnsi" w:hAnsiTheme="majorHAnsi" w:cstheme="majorHAnsi"/>
                <w:bCs/>
                <w:color w:val="000000"/>
                <w:sz w:val="24"/>
                <w:szCs w:val="24"/>
                <w:lang w:val="pl-PL"/>
              </w:rPr>
            </w:pPr>
            <w:r w:rsidRPr="005A23F9">
              <w:rPr>
                <w:rFonts w:asciiTheme="majorHAnsi" w:hAnsiTheme="majorHAnsi" w:cstheme="majorHAnsi"/>
                <w:bCs/>
                <w:color w:val="000000"/>
                <w:sz w:val="24"/>
                <w:szCs w:val="24"/>
                <w:lang w:val="pl-PL"/>
              </w:rPr>
              <w:t xml:space="preserve">Spotkanie z osobą wspomagającą, bez eksperta.   </w:t>
            </w:r>
          </w:p>
          <w:p w:rsidR="0033741A" w:rsidRDefault="0033741A" w:rsidP="00203B87">
            <w:pPr>
              <w:pStyle w:val="Akapitzlist"/>
              <w:adjustRightInd w:val="0"/>
              <w:spacing w:line="276" w:lineRule="auto"/>
              <w:ind w:left="0" w:firstLine="0"/>
              <w:rPr>
                <w:rFonts w:asciiTheme="majorHAnsi" w:hAnsiTheme="majorHAnsi" w:cstheme="majorHAnsi"/>
                <w:color w:val="000000"/>
                <w:sz w:val="24"/>
                <w:szCs w:val="24"/>
                <w:lang w:val="pl-PL"/>
              </w:rPr>
            </w:pPr>
            <w:r>
              <w:rPr>
                <w:rFonts w:asciiTheme="majorHAnsi" w:hAnsiTheme="majorHAnsi" w:cstheme="majorHAnsi"/>
                <w:bCs/>
                <w:color w:val="000000"/>
                <w:sz w:val="24"/>
                <w:szCs w:val="24"/>
                <w:lang w:val="pl-PL"/>
              </w:rPr>
              <w:t>Uczestnicy dyskutują metodą</w:t>
            </w:r>
            <w:r w:rsidR="00203B87" w:rsidRPr="00203B87">
              <w:rPr>
                <w:rFonts w:asciiTheme="majorHAnsi" w:hAnsiTheme="majorHAnsi" w:cstheme="majorHAnsi"/>
                <w:bCs/>
                <w:color w:val="000000"/>
                <w:sz w:val="24"/>
                <w:szCs w:val="24"/>
                <w:lang w:val="pl-PL"/>
              </w:rPr>
              <w:t xml:space="preserve"> </w:t>
            </w:r>
            <w:r w:rsidR="00203B87" w:rsidRPr="007036EE">
              <w:rPr>
                <w:rFonts w:asciiTheme="majorHAnsi" w:hAnsiTheme="majorHAnsi" w:cstheme="majorHAnsi"/>
                <w:i/>
                <w:color w:val="000000"/>
                <w:sz w:val="24"/>
                <w:szCs w:val="24"/>
                <w:lang w:val="pl-PL"/>
              </w:rPr>
              <w:t>World Café.</w:t>
            </w:r>
            <w:r w:rsidR="007036EE">
              <w:rPr>
                <w:rFonts w:asciiTheme="majorHAnsi" w:hAnsiTheme="majorHAnsi" w:cstheme="majorHAnsi"/>
                <w:color w:val="000000"/>
                <w:sz w:val="24"/>
                <w:szCs w:val="24"/>
                <w:lang w:val="pl-PL"/>
              </w:rPr>
              <w:t xml:space="preserve"> </w:t>
            </w:r>
            <w:r>
              <w:rPr>
                <w:rFonts w:asciiTheme="majorHAnsi" w:hAnsiTheme="majorHAnsi" w:cstheme="majorHAnsi"/>
                <w:color w:val="000000"/>
                <w:sz w:val="24"/>
                <w:szCs w:val="24"/>
                <w:lang w:val="pl-PL"/>
              </w:rPr>
              <w:t>Poszukują odpowiedzi na pytania:</w:t>
            </w:r>
          </w:p>
          <w:p w:rsidR="0033741A" w:rsidRPr="0033741A" w:rsidRDefault="007036EE" w:rsidP="0033741A">
            <w:pPr>
              <w:pStyle w:val="Akapitzlist"/>
              <w:numPr>
                <w:ilvl w:val="0"/>
                <w:numId w:val="40"/>
              </w:numPr>
              <w:adjustRightInd w:val="0"/>
              <w:spacing w:line="276" w:lineRule="auto"/>
              <w:rPr>
                <w:rFonts w:asciiTheme="majorHAnsi" w:hAnsiTheme="majorHAnsi" w:cstheme="majorHAnsi"/>
                <w:i/>
                <w:color w:val="000000"/>
                <w:sz w:val="24"/>
                <w:szCs w:val="24"/>
                <w:lang w:val="pl-PL"/>
              </w:rPr>
            </w:pPr>
            <w:r w:rsidRPr="0033741A">
              <w:rPr>
                <w:rFonts w:asciiTheme="majorHAnsi" w:hAnsiTheme="majorHAnsi" w:cstheme="majorHAnsi"/>
                <w:i/>
                <w:color w:val="000000"/>
                <w:sz w:val="24"/>
                <w:szCs w:val="24"/>
                <w:lang w:val="pl-PL"/>
              </w:rPr>
              <w:t xml:space="preserve">Jaką nową wiedzę i </w:t>
            </w:r>
            <w:r w:rsidR="00203B87" w:rsidRPr="0033741A">
              <w:rPr>
                <w:rFonts w:asciiTheme="majorHAnsi" w:hAnsiTheme="majorHAnsi" w:cstheme="majorHAnsi"/>
                <w:i/>
                <w:color w:val="000000"/>
                <w:sz w:val="24"/>
                <w:szCs w:val="24"/>
                <w:lang w:val="pl-PL"/>
              </w:rPr>
              <w:t xml:space="preserve">umiejętności dotyczące kompetencji matematyczno-przyrodniczych ( zdobyte w trakcie szkolenia) </w:t>
            </w:r>
            <w:r w:rsidR="0033741A" w:rsidRPr="0033741A">
              <w:rPr>
                <w:rFonts w:asciiTheme="majorHAnsi" w:hAnsiTheme="majorHAnsi" w:cstheme="majorHAnsi"/>
                <w:i/>
                <w:color w:val="000000"/>
                <w:sz w:val="24"/>
                <w:szCs w:val="24"/>
                <w:lang w:val="pl-PL"/>
              </w:rPr>
              <w:t xml:space="preserve">sami </w:t>
            </w:r>
            <w:r w:rsidR="00203B87" w:rsidRPr="0033741A">
              <w:rPr>
                <w:rFonts w:asciiTheme="majorHAnsi" w:hAnsiTheme="majorHAnsi" w:cstheme="majorHAnsi"/>
                <w:i/>
                <w:color w:val="000000"/>
                <w:sz w:val="24"/>
                <w:szCs w:val="24"/>
                <w:lang w:val="pl-PL"/>
              </w:rPr>
              <w:t xml:space="preserve">posiadają? </w:t>
            </w:r>
          </w:p>
          <w:p w:rsidR="00203B87" w:rsidRPr="0033741A" w:rsidRDefault="0033741A" w:rsidP="0033741A">
            <w:pPr>
              <w:pStyle w:val="Akapitzlist"/>
              <w:numPr>
                <w:ilvl w:val="0"/>
                <w:numId w:val="40"/>
              </w:numPr>
              <w:adjustRightInd w:val="0"/>
              <w:spacing w:line="276" w:lineRule="auto"/>
              <w:rPr>
                <w:rFonts w:asciiTheme="majorHAnsi" w:hAnsiTheme="majorHAnsi" w:cstheme="majorHAnsi"/>
                <w:i/>
                <w:color w:val="000000"/>
                <w:sz w:val="24"/>
                <w:szCs w:val="24"/>
                <w:lang w:val="pl-PL"/>
              </w:rPr>
            </w:pPr>
            <w:r w:rsidRPr="0033741A">
              <w:rPr>
                <w:rFonts w:asciiTheme="majorHAnsi" w:hAnsiTheme="majorHAnsi" w:cstheme="majorHAnsi"/>
                <w:i/>
                <w:color w:val="000000"/>
                <w:sz w:val="24"/>
                <w:szCs w:val="24"/>
                <w:lang w:val="pl-PL"/>
              </w:rPr>
              <w:t>W jaki sposób wykorzystają</w:t>
            </w:r>
            <w:r w:rsidR="00203B87" w:rsidRPr="0033741A">
              <w:rPr>
                <w:rFonts w:asciiTheme="majorHAnsi" w:hAnsiTheme="majorHAnsi" w:cstheme="majorHAnsi"/>
                <w:i/>
                <w:color w:val="000000"/>
                <w:sz w:val="24"/>
                <w:szCs w:val="24"/>
                <w:lang w:val="pl-PL"/>
              </w:rPr>
              <w:t xml:space="preserve"> je we wspomaganiu?</w:t>
            </w:r>
          </w:p>
          <w:p w:rsidR="00203B87" w:rsidRPr="0033741A" w:rsidRDefault="0033741A" w:rsidP="0033741A">
            <w:pPr>
              <w:pStyle w:val="Akapitzlist"/>
              <w:numPr>
                <w:ilvl w:val="0"/>
                <w:numId w:val="40"/>
              </w:numPr>
              <w:adjustRightInd w:val="0"/>
              <w:spacing w:line="276" w:lineRule="auto"/>
              <w:rPr>
                <w:rFonts w:asciiTheme="majorHAnsi" w:hAnsiTheme="majorHAnsi" w:cstheme="majorHAnsi"/>
                <w:i/>
                <w:color w:val="000000"/>
                <w:sz w:val="24"/>
                <w:szCs w:val="24"/>
                <w:lang w:val="pl-PL"/>
              </w:rPr>
            </w:pPr>
            <w:r w:rsidRPr="0033741A">
              <w:rPr>
                <w:rFonts w:asciiTheme="majorHAnsi" w:hAnsiTheme="majorHAnsi" w:cstheme="majorHAnsi"/>
                <w:i/>
                <w:color w:val="000000"/>
                <w:sz w:val="24"/>
                <w:szCs w:val="24"/>
                <w:lang w:val="pl-PL"/>
              </w:rPr>
              <w:t>Co jest dla nich</w:t>
            </w:r>
            <w:r w:rsidR="00203B87" w:rsidRPr="0033741A">
              <w:rPr>
                <w:rFonts w:asciiTheme="majorHAnsi" w:hAnsiTheme="majorHAnsi" w:cstheme="majorHAnsi"/>
                <w:i/>
                <w:color w:val="000000"/>
                <w:sz w:val="24"/>
                <w:szCs w:val="24"/>
                <w:lang w:val="pl-PL"/>
              </w:rPr>
              <w:t xml:space="preserve"> odkryciem, a co wyzwaniem?</w:t>
            </w:r>
          </w:p>
          <w:p w:rsidR="00203B87" w:rsidRPr="005A23F9" w:rsidRDefault="00203B87" w:rsidP="005A23F9">
            <w:pPr>
              <w:pStyle w:val="Akapitzlist"/>
              <w:numPr>
                <w:ilvl w:val="0"/>
                <w:numId w:val="40"/>
              </w:numPr>
              <w:adjustRightInd w:val="0"/>
              <w:spacing w:line="276" w:lineRule="auto"/>
              <w:rPr>
                <w:rFonts w:asciiTheme="majorHAnsi" w:hAnsiTheme="majorHAnsi" w:cstheme="majorHAnsi"/>
                <w:i/>
                <w:color w:val="000000"/>
                <w:sz w:val="24"/>
                <w:szCs w:val="24"/>
                <w:lang w:val="pl-PL"/>
              </w:rPr>
            </w:pPr>
            <w:r w:rsidRPr="0033741A">
              <w:rPr>
                <w:rFonts w:asciiTheme="majorHAnsi" w:hAnsiTheme="majorHAnsi" w:cstheme="majorHAnsi"/>
                <w:i/>
                <w:color w:val="000000"/>
                <w:sz w:val="24"/>
                <w:szCs w:val="24"/>
                <w:lang w:val="pl-PL"/>
              </w:rPr>
              <w:t xml:space="preserve">Co może utrudnić wykorzystanie nowych umiejętności </w:t>
            </w:r>
            <w:r w:rsidR="005A23F9">
              <w:rPr>
                <w:rFonts w:asciiTheme="majorHAnsi" w:hAnsiTheme="majorHAnsi" w:cstheme="majorHAnsi"/>
                <w:i/>
                <w:color w:val="000000"/>
                <w:sz w:val="24"/>
                <w:szCs w:val="24"/>
                <w:lang w:val="pl-PL"/>
              </w:rPr>
              <w:br/>
            </w:r>
            <w:r w:rsidRPr="0033741A">
              <w:rPr>
                <w:rFonts w:asciiTheme="majorHAnsi" w:hAnsiTheme="majorHAnsi" w:cstheme="majorHAnsi"/>
                <w:i/>
                <w:color w:val="000000"/>
                <w:sz w:val="24"/>
                <w:szCs w:val="24"/>
                <w:lang w:val="pl-PL"/>
              </w:rPr>
              <w:lastRenderedPageBreak/>
              <w:t>i stosowanie nowych rozwiązań?</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lastRenderedPageBreak/>
              <w:t>Publikacja w formie elektroniczne</w:t>
            </w:r>
            <w:r w:rsidR="003F7115">
              <w:rPr>
                <w:rFonts w:asciiTheme="majorHAnsi" w:hAnsiTheme="majorHAnsi" w:cstheme="majorHAnsi"/>
                <w:bCs/>
                <w:color w:val="000000"/>
                <w:sz w:val="24"/>
                <w:szCs w:val="24"/>
                <w:lang w:val="pl-PL"/>
              </w:rPr>
              <w:t>j</w:t>
            </w:r>
            <w:r w:rsidR="007036EE">
              <w:rPr>
                <w:rFonts w:asciiTheme="majorHAnsi" w:hAnsiTheme="majorHAnsi" w:cstheme="majorHAnsi"/>
                <w:bCs/>
                <w:color w:val="000000"/>
                <w:sz w:val="24"/>
                <w:szCs w:val="24"/>
                <w:lang w:val="pl-PL"/>
              </w:rPr>
              <w:t>.</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t>F</w:t>
            </w:r>
            <w:r w:rsidR="007036EE">
              <w:rPr>
                <w:rFonts w:asciiTheme="majorHAnsi" w:hAnsiTheme="majorHAnsi" w:cstheme="majorHAnsi"/>
                <w:bCs/>
                <w:color w:val="000000"/>
                <w:sz w:val="24"/>
                <w:szCs w:val="24"/>
                <w:lang w:val="pl-PL"/>
              </w:rPr>
              <w:t>lipchart</w:t>
            </w:r>
            <w:proofErr w:type="spellEnd"/>
            <w:r w:rsidR="007036EE">
              <w:rPr>
                <w:rFonts w:asciiTheme="majorHAnsi" w:hAnsiTheme="majorHAnsi" w:cstheme="majorHAnsi"/>
                <w:bCs/>
                <w:color w:val="000000"/>
                <w:sz w:val="24"/>
                <w:szCs w:val="24"/>
                <w:lang w:val="pl-PL"/>
              </w:rPr>
              <w:t xml:space="preserve"> z napisem –Realizacja </w:t>
            </w:r>
            <w:r w:rsidRPr="00203B87">
              <w:rPr>
                <w:rFonts w:asciiTheme="majorHAnsi" w:hAnsiTheme="majorHAnsi" w:cstheme="majorHAnsi"/>
                <w:bCs/>
                <w:color w:val="000000"/>
                <w:sz w:val="24"/>
                <w:szCs w:val="24"/>
                <w:lang w:val="pl-PL"/>
              </w:rPr>
              <w:t>działań wdrożeniowych</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c>
          <w:tcPr>
            <w:tcW w:w="155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30</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30</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Metody i narzędzia podsumowania oraz oceny procesu wspomagania na rzecz rozwoju kompetencji matem</w:t>
            </w:r>
            <w:r w:rsidR="005A23F9">
              <w:rPr>
                <w:rFonts w:asciiTheme="majorHAnsi" w:hAnsiTheme="majorHAnsi" w:cstheme="majorHAnsi"/>
                <w:b/>
                <w:color w:val="000000"/>
                <w:sz w:val="24"/>
                <w:szCs w:val="24"/>
                <w:lang w:val="pl-PL"/>
              </w:rPr>
              <w:t>atyczno--przyrodniczych uczniów</w:t>
            </w:r>
          </w:p>
          <w:p w:rsidR="00203B87" w:rsidRPr="003F7115" w:rsidRDefault="007036EE"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D</w:t>
            </w:r>
            <w:r w:rsidR="00203B87" w:rsidRPr="003F7115">
              <w:rPr>
                <w:rFonts w:asciiTheme="majorHAnsi" w:hAnsiTheme="majorHAnsi" w:cstheme="majorHAnsi"/>
                <w:color w:val="000000"/>
                <w:sz w:val="24"/>
                <w:szCs w:val="24"/>
                <w:lang w:val="pl-PL"/>
              </w:rPr>
              <w:t>roga do celu</w:t>
            </w:r>
          </w:p>
        </w:tc>
        <w:tc>
          <w:tcPr>
            <w:tcW w:w="6946" w:type="dxa"/>
          </w:tcPr>
          <w:p w:rsidR="00203B87" w:rsidRDefault="007036EE" w:rsidP="00203B87">
            <w:pPr>
              <w:pStyle w:val="Akapitzlist"/>
              <w:adjustRightInd w:val="0"/>
              <w:spacing w:line="276" w:lineRule="auto"/>
              <w:ind w:left="0" w:firstLine="0"/>
              <w:rPr>
                <w:rFonts w:asciiTheme="majorHAnsi" w:hAnsiTheme="majorHAnsi" w:cstheme="majorHAnsi"/>
                <w:sz w:val="24"/>
                <w:szCs w:val="24"/>
                <w:lang w:val="pl-PL"/>
              </w:rPr>
            </w:pPr>
            <w:r>
              <w:rPr>
                <w:rFonts w:asciiTheme="majorHAnsi" w:hAnsiTheme="majorHAnsi" w:cstheme="majorHAnsi"/>
                <w:sz w:val="24"/>
                <w:szCs w:val="24"/>
                <w:lang w:val="pl-PL"/>
              </w:rPr>
              <w:t xml:space="preserve">Ocena wspomagania w </w:t>
            </w:r>
            <w:r w:rsidR="00203B87" w:rsidRPr="00203B87">
              <w:rPr>
                <w:rFonts w:asciiTheme="majorHAnsi" w:hAnsiTheme="majorHAnsi" w:cstheme="majorHAnsi"/>
                <w:sz w:val="24"/>
                <w:szCs w:val="24"/>
                <w:lang w:val="pl-PL"/>
              </w:rPr>
              <w:t>szkole</w:t>
            </w:r>
            <w:r w:rsidR="0033741A">
              <w:rPr>
                <w:rFonts w:asciiTheme="majorHAnsi" w:hAnsiTheme="majorHAnsi" w:cstheme="majorHAnsi"/>
                <w:sz w:val="24"/>
                <w:szCs w:val="24"/>
                <w:lang w:val="pl-PL"/>
              </w:rPr>
              <w:t xml:space="preserve"> </w:t>
            </w:r>
            <w:r w:rsidR="00203B87" w:rsidRPr="00203B87">
              <w:rPr>
                <w:rFonts w:asciiTheme="majorHAnsi" w:hAnsiTheme="majorHAnsi" w:cstheme="majorHAnsi"/>
                <w:sz w:val="24"/>
                <w:szCs w:val="24"/>
                <w:lang w:val="pl-PL"/>
              </w:rPr>
              <w:t>- najważniejsze informacje dotyczące tego etapu wspomagania.</w:t>
            </w:r>
          </w:p>
          <w:p w:rsidR="0033741A" w:rsidRPr="00203B87" w:rsidRDefault="0033741A" w:rsidP="00203B87">
            <w:pPr>
              <w:pStyle w:val="Akapitzlist"/>
              <w:adjustRightInd w:val="0"/>
              <w:spacing w:line="276" w:lineRule="auto"/>
              <w:ind w:left="0" w:firstLine="0"/>
              <w:rPr>
                <w:rFonts w:asciiTheme="majorHAnsi" w:hAnsiTheme="majorHAnsi" w:cstheme="majorHAnsi"/>
                <w:sz w:val="24"/>
                <w:szCs w:val="24"/>
                <w:lang w:val="pl-PL"/>
              </w:rPr>
            </w:pPr>
            <w:r>
              <w:rPr>
                <w:rFonts w:asciiTheme="majorHAnsi" w:hAnsiTheme="majorHAnsi" w:cstheme="majorHAnsi"/>
                <w:sz w:val="24"/>
                <w:szCs w:val="24"/>
                <w:lang w:val="pl-PL"/>
              </w:rPr>
              <w:t>Wstępem do zagadnienia będzie próba odpowiedzi na pytania:</w:t>
            </w:r>
          </w:p>
          <w:p w:rsidR="0033741A" w:rsidRPr="0033741A" w:rsidRDefault="00203B87" w:rsidP="0033741A">
            <w:pPr>
              <w:pStyle w:val="Akapitzlist"/>
              <w:numPr>
                <w:ilvl w:val="0"/>
                <w:numId w:val="41"/>
              </w:numPr>
              <w:adjustRightInd w:val="0"/>
              <w:spacing w:line="276" w:lineRule="auto"/>
              <w:rPr>
                <w:rFonts w:asciiTheme="majorHAnsi" w:hAnsiTheme="majorHAnsi" w:cstheme="majorHAnsi"/>
                <w:bCs/>
                <w:color w:val="000000"/>
                <w:sz w:val="24"/>
                <w:szCs w:val="24"/>
                <w:lang w:val="pl-PL"/>
              </w:rPr>
            </w:pPr>
            <w:r w:rsidRPr="007036EE">
              <w:rPr>
                <w:rFonts w:asciiTheme="majorHAnsi" w:hAnsiTheme="majorHAnsi" w:cstheme="majorHAnsi"/>
                <w:bCs/>
                <w:i/>
                <w:color w:val="000000"/>
                <w:sz w:val="24"/>
                <w:szCs w:val="24"/>
                <w:lang w:val="pl-PL"/>
              </w:rPr>
              <w:t>Czy i w jakim stopniu działania wdrożeniowe podj</w:t>
            </w:r>
            <w:r w:rsidR="007036EE" w:rsidRPr="007036EE">
              <w:rPr>
                <w:rFonts w:asciiTheme="majorHAnsi" w:hAnsiTheme="majorHAnsi" w:cstheme="majorHAnsi"/>
                <w:bCs/>
                <w:i/>
                <w:color w:val="000000"/>
                <w:sz w:val="24"/>
                <w:szCs w:val="24"/>
                <w:lang w:val="pl-PL"/>
              </w:rPr>
              <w:t xml:space="preserve">ęte przez nas w danej placówce </w:t>
            </w:r>
            <w:r w:rsidRPr="007036EE">
              <w:rPr>
                <w:rFonts w:asciiTheme="majorHAnsi" w:hAnsiTheme="majorHAnsi" w:cstheme="majorHAnsi"/>
                <w:bCs/>
                <w:i/>
                <w:color w:val="000000"/>
                <w:sz w:val="24"/>
                <w:szCs w:val="24"/>
                <w:lang w:val="pl-PL"/>
              </w:rPr>
              <w:t>wpływają na kształtowanie kompetencji matematyczno-przyrodniczych na I etapie edukacyjnym?</w:t>
            </w:r>
          </w:p>
          <w:p w:rsidR="00203B87" w:rsidRPr="00203B87" w:rsidRDefault="007036EE" w:rsidP="0033741A">
            <w:pPr>
              <w:pStyle w:val="Akapitzlist"/>
              <w:numPr>
                <w:ilvl w:val="0"/>
                <w:numId w:val="41"/>
              </w:numPr>
              <w:adjustRightInd w:val="0"/>
              <w:spacing w:line="276" w:lineRule="auto"/>
              <w:rPr>
                <w:rFonts w:asciiTheme="majorHAnsi" w:hAnsiTheme="majorHAnsi" w:cstheme="majorHAnsi"/>
                <w:bCs/>
                <w:color w:val="000000"/>
                <w:sz w:val="24"/>
                <w:szCs w:val="24"/>
                <w:lang w:val="pl-PL"/>
              </w:rPr>
            </w:pPr>
            <w:r w:rsidRPr="007036EE">
              <w:rPr>
                <w:rFonts w:asciiTheme="majorHAnsi" w:hAnsiTheme="majorHAnsi" w:cstheme="majorHAnsi"/>
                <w:bCs/>
                <w:i/>
                <w:color w:val="000000"/>
                <w:sz w:val="24"/>
                <w:szCs w:val="24"/>
                <w:lang w:val="pl-PL"/>
              </w:rPr>
              <w:t xml:space="preserve"> </w:t>
            </w:r>
            <w:r w:rsidR="0033741A" w:rsidRPr="0033741A">
              <w:rPr>
                <w:rFonts w:asciiTheme="majorHAnsi" w:hAnsiTheme="majorHAnsi" w:cstheme="majorHAnsi"/>
                <w:bCs/>
                <w:i/>
                <w:color w:val="000000"/>
                <w:sz w:val="24"/>
                <w:szCs w:val="24"/>
                <w:lang w:val="pl-PL"/>
              </w:rPr>
              <w:t>J</w:t>
            </w:r>
            <w:r w:rsidR="00203B87" w:rsidRPr="0033741A">
              <w:rPr>
                <w:rFonts w:asciiTheme="majorHAnsi" w:hAnsiTheme="majorHAnsi" w:cstheme="majorHAnsi"/>
                <w:bCs/>
                <w:i/>
                <w:color w:val="000000"/>
                <w:sz w:val="24"/>
                <w:szCs w:val="24"/>
                <w:lang w:val="pl-PL"/>
              </w:rPr>
              <w:t>akie narzędzia i sposoby monitorowania wykorzystamy, aby</w:t>
            </w:r>
            <w:r w:rsidR="0033741A" w:rsidRPr="0033741A">
              <w:rPr>
                <w:rFonts w:asciiTheme="majorHAnsi" w:hAnsiTheme="majorHAnsi" w:cstheme="majorHAnsi"/>
                <w:bCs/>
                <w:i/>
                <w:color w:val="000000"/>
                <w:sz w:val="24"/>
                <w:szCs w:val="24"/>
                <w:lang w:val="pl-PL"/>
              </w:rPr>
              <w:t xml:space="preserve"> określić efekty</w:t>
            </w:r>
            <w:r w:rsidR="0033741A">
              <w:rPr>
                <w:rFonts w:asciiTheme="majorHAnsi" w:hAnsiTheme="majorHAnsi" w:cstheme="majorHAnsi"/>
                <w:bCs/>
                <w:color w:val="000000"/>
                <w:sz w:val="24"/>
                <w:szCs w:val="24"/>
                <w:lang w:val="pl-PL"/>
              </w:rPr>
              <w:t>?</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Trener z</w:t>
            </w:r>
            <w:r w:rsidR="0033741A">
              <w:rPr>
                <w:rFonts w:asciiTheme="majorHAnsi" w:hAnsiTheme="majorHAnsi" w:cstheme="majorHAnsi"/>
                <w:bCs/>
                <w:color w:val="000000"/>
                <w:sz w:val="24"/>
                <w:szCs w:val="24"/>
                <w:lang w:val="pl-PL"/>
              </w:rPr>
              <w:t>apoznaje uczestników z metodą „</w:t>
            </w:r>
            <w:r w:rsidRPr="00203B87">
              <w:rPr>
                <w:rFonts w:asciiTheme="majorHAnsi" w:hAnsiTheme="majorHAnsi" w:cstheme="majorHAnsi"/>
                <w:bCs/>
                <w:color w:val="000000"/>
                <w:sz w:val="24"/>
                <w:szCs w:val="24"/>
                <w:lang w:val="pl-PL"/>
              </w:rPr>
              <w:t>droga do celu</w:t>
            </w:r>
            <w:r w:rsidR="0033741A">
              <w:rPr>
                <w:rFonts w:asciiTheme="majorHAnsi" w:hAnsiTheme="majorHAnsi" w:cstheme="majorHAnsi"/>
                <w:bCs/>
                <w:color w:val="000000"/>
                <w:sz w:val="24"/>
                <w:szCs w:val="24"/>
                <w:lang w:val="pl-PL"/>
              </w:rPr>
              <w:t xml:space="preserve">”. Omawiamy zasady pracy i </w:t>
            </w:r>
            <w:r w:rsidRPr="00203B87">
              <w:rPr>
                <w:rFonts w:asciiTheme="majorHAnsi" w:hAnsiTheme="majorHAnsi" w:cstheme="majorHAnsi"/>
                <w:bCs/>
                <w:color w:val="000000"/>
                <w:sz w:val="24"/>
                <w:szCs w:val="24"/>
                <w:lang w:val="pl-PL"/>
              </w:rPr>
              <w:t>zalety.</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Zwraca uwagę na fakt, że jeśli chcemy </w:t>
            </w:r>
            <w:r w:rsidR="00523407">
              <w:rPr>
                <w:rFonts w:asciiTheme="majorHAnsi" w:hAnsiTheme="majorHAnsi" w:cstheme="majorHAnsi"/>
                <w:bCs/>
                <w:color w:val="000000"/>
                <w:sz w:val="24"/>
                <w:szCs w:val="24"/>
                <w:lang w:val="pl-PL"/>
              </w:rPr>
              <w:t xml:space="preserve">cokolwiek </w:t>
            </w:r>
            <w:r w:rsidRPr="00203B87">
              <w:rPr>
                <w:rFonts w:asciiTheme="majorHAnsi" w:hAnsiTheme="majorHAnsi" w:cstheme="majorHAnsi"/>
                <w:bCs/>
                <w:color w:val="000000"/>
                <w:sz w:val="24"/>
                <w:szCs w:val="24"/>
                <w:lang w:val="pl-PL"/>
              </w:rPr>
              <w:t xml:space="preserve">zmieniać to </w:t>
            </w:r>
            <w:r w:rsidR="00523407">
              <w:rPr>
                <w:rFonts w:asciiTheme="majorHAnsi" w:hAnsiTheme="majorHAnsi" w:cstheme="majorHAnsi"/>
                <w:bCs/>
                <w:color w:val="000000"/>
                <w:sz w:val="24"/>
                <w:szCs w:val="24"/>
                <w:lang w:val="pl-PL"/>
              </w:rPr>
              <w:t xml:space="preserve">zmianę </w:t>
            </w:r>
            <w:r w:rsidRPr="00203B87">
              <w:rPr>
                <w:rFonts w:asciiTheme="majorHAnsi" w:hAnsiTheme="majorHAnsi" w:cstheme="majorHAnsi"/>
                <w:bCs/>
                <w:color w:val="000000"/>
                <w:sz w:val="24"/>
                <w:szCs w:val="24"/>
                <w:lang w:val="pl-PL"/>
              </w:rPr>
              <w:t>powinniśmy zacząć od siebie.</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t>Flipchart</w:t>
            </w:r>
            <w:proofErr w:type="spellEnd"/>
            <w:r w:rsidRPr="00203B87">
              <w:rPr>
                <w:rFonts w:asciiTheme="majorHAnsi" w:hAnsiTheme="majorHAnsi" w:cstheme="majorHAnsi"/>
                <w:bCs/>
                <w:color w:val="000000"/>
                <w:sz w:val="24"/>
                <w:szCs w:val="24"/>
                <w:lang w:val="pl-PL"/>
              </w:rPr>
              <w:t xml:space="preserve"> z napisem –</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Ocena wspomagania</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http</w:t>
            </w:r>
            <w:proofErr w:type="gramStart"/>
            <w:r w:rsidRPr="00203B87">
              <w:rPr>
                <w:rFonts w:asciiTheme="majorHAnsi" w:hAnsiTheme="majorHAnsi" w:cstheme="majorHAnsi"/>
                <w:bCs/>
                <w:color w:val="000000"/>
                <w:sz w:val="24"/>
                <w:szCs w:val="24"/>
                <w:lang w:val="pl-PL"/>
              </w:rPr>
              <w:t>://www</w:t>
            </w:r>
            <w:proofErr w:type="gramEnd"/>
            <w:r w:rsidRPr="00203B87">
              <w:rPr>
                <w:rFonts w:asciiTheme="majorHAnsi" w:hAnsiTheme="majorHAnsi" w:cstheme="majorHAnsi"/>
                <w:bCs/>
                <w:color w:val="000000"/>
                <w:sz w:val="24"/>
                <w:szCs w:val="24"/>
                <w:lang w:val="pl-PL"/>
              </w:rPr>
              <w:t>.</w:t>
            </w:r>
            <w:proofErr w:type="gramStart"/>
            <w:r w:rsidRPr="00203B87">
              <w:rPr>
                <w:rFonts w:asciiTheme="majorHAnsi" w:hAnsiTheme="majorHAnsi" w:cstheme="majorHAnsi"/>
                <w:bCs/>
                <w:color w:val="000000"/>
                <w:sz w:val="24"/>
                <w:szCs w:val="24"/>
                <w:lang w:val="pl-PL"/>
              </w:rPr>
              <w:t>sekretyrozwoju</w:t>
            </w:r>
            <w:proofErr w:type="gramEnd"/>
            <w:r w:rsidRPr="00203B87">
              <w:rPr>
                <w:rFonts w:asciiTheme="majorHAnsi" w:hAnsiTheme="majorHAnsi" w:cstheme="majorHAnsi"/>
                <w:bCs/>
                <w:color w:val="000000"/>
                <w:sz w:val="24"/>
                <w:szCs w:val="24"/>
                <w:lang w:val="pl-PL"/>
              </w:rPr>
              <w:t>.</w:t>
            </w:r>
            <w:proofErr w:type="gramStart"/>
            <w:r w:rsidRPr="00203B87">
              <w:rPr>
                <w:rFonts w:asciiTheme="majorHAnsi" w:hAnsiTheme="majorHAnsi" w:cstheme="majorHAnsi"/>
                <w:bCs/>
                <w:color w:val="000000"/>
                <w:sz w:val="24"/>
                <w:szCs w:val="24"/>
                <w:lang w:val="pl-PL"/>
              </w:rPr>
              <w:t>com</w:t>
            </w:r>
            <w:proofErr w:type="gramEnd"/>
            <w:r w:rsidRPr="00203B87">
              <w:rPr>
                <w:rFonts w:asciiTheme="majorHAnsi" w:hAnsiTheme="majorHAnsi" w:cstheme="majorHAnsi"/>
                <w:bCs/>
                <w:color w:val="000000"/>
                <w:sz w:val="24"/>
                <w:szCs w:val="24"/>
                <w:lang w:val="pl-PL"/>
              </w:rPr>
              <w:t>/7-krokow-droga-do-celu/</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tc>
        <w:tc>
          <w:tcPr>
            <w:tcW w:w="1553" w:type="dxa"/>
          </w:tcPr>
          <w:p w:rsidR="00203B87" w:rsidRPr="00203B87" w:rsidRDefault="00203B87" w:rsidP="005A23F9">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20 </w:t>
            </w:r>
          </w:p>
        </w:tc>
      </w:tr>
      <w:tr w:rsidR="00203B87" w:rsidRPr="00203B87" w:rsidTr="00203B87">
        <w:tc>
          <w:tcPr>
            <w:tcW w:w="2410" w:type="dxa"/>
          </w:tcPr>
          <w:p w:rsidR="00203B87" w:rsidRPr="00203B87" w:rsidRDefault="00203B87" w:rsidP="00203B87">
            <w:pPr>
              <w:adjustRightInd w:val="0"/>
              <w:spacing w:after="173" w:line="276" w:lineRule="auto"/>
              <w:ind w:firstLine="0"/>
              <w:jc w:val="center"/>
              <w:rPr>
                <w:rFonts w:asciiTheme="majorHAnsi" w:hAnsiTheme="majorHAnsi" w:cstheme="majorHAnsi"/>
                <w:b/>
                <w:color w:val="000000"/>
                <w:sz w:val="24"/>
                <w:szCs w:val="24"/>
                <w:lang w:val="pl-PL"/>
              </w:rPr>
            </w:pPr>
            <w:proofErr w:type="gramStart"/>
            <w:r w:rsidRPr="00203B87">
              <w:rPr>
                <w:rFonts w:asciiTheme="majorHAnsi" w:hAnsiTheme="majorHAnsi" w:cstheme="majorHAnsi"/>
                <w:b/>
                <w:color w:val="000000"/>
                <w:sz w:val="24"/>
                <w:szCs w:val="24"/>
                <w:lang w:val="pl-PL"/>
              </w:rPr>
              <w:t>Zmi</w:t>
            </w:r>
            <w:r w:rsidR="005A23F9">
              <w:rPr>
                <w:rFonts w:asciiTheme="majorHAnsi" w:hAnsiTheme="majorHAnsi" w:cstheme="majorHAnsi"/>
                <w:b/>
                <w:color w:val="000000"/>
                <w:sz w:val="24"/>
                <w:szCs w:val="24"/>
                <w:lang w:val="pl-PL"/>
              </w:rPr>
              <w:t>ana jako</w:t>
            </w:r>
            <w:proofErr w:type="gramEnd"/>
            <w:r w:rsidR="005A23F9">
              <w:rPr>
                <w:rFonts w:asciiTheme="majorHAnsi" w:hAnsiTheme="majorHAnsi" w:cstheme="majorHAnsi"/>
                <w:b/>
                <w:color w:val="000000"/>
                <w:sz w:val="24"/>
                <w:szCs w:val="24"/>
                <w:lang w:val="pl-PL"/>
              </w:rPr>
              <w:t xml:space="preserve"> element rozwoju szkoły</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spacing w:line="276" w:lineRule="auto"/>
              <w:ind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Trener omawia podstawowe procesy psychologiczne towarzyszące zmianom oraz MODEL KOTTERA w oparciu o publikację:</w:t>
            </w:r>
          </w:p>
          <w:p w:rsidR="00203B87" w:rsidRPr="00203B87" w:rsidRDefault="00203B87" w:rsidP="005A23F9">
            <w:pPr>
              <w:spacing w:line="276" w:lineRule="auto"/>
              <w:ind w:firstLine="0"/>
              <w:rPr>
                <w:rFonts w:asciiTheme="majorHAnsi" w:hAnsiTheme="majorHAnsi" w:cstheme="majorHAnsi"/>
                <w:b/>
                <w:color w:val="808080"/>
                <w:sz w:val="24"/>
                <w:szCs w:val="24"/>
                <w:lang w:val="pl-PL"/>
              </w:rPr>
            </w:pPr>
            <w:r w:rsidRPr="007036EE">
              <w:rPr>
                <w:rFonts w:asciiTheme="majorHAnsi" w:hAnsiTheme="majorHAnsi" w:cstheme="majorHAnsi"/>
                <w:sz w:val="24"/>
                <w:szCs w:val="24"/>
                <w:lang w:val="pl-PL"/>
              </w:rPr>
              <w:t>Izabela Kazimierska, Indira Lachowicz, Laura Piotrowska:</w:t>
            </w:r>
            <w:r w:rsidRPr="00203B87">
              <w:rPr>
                <w:rFonts w:asciiTheme="majorHAnsi" w:hAnsiTheme="majorHAnsi" w:cstheme="majorHAnsi"/>
                <w:b/>
                <w:sz w:val="24"/>
                <w:szCs w:val="24"/>
                <w:lang w:val="pl-PL"/>
              </w:rPr>
              <w:t xml:space="preserve"> </w:t>
            </w:r>
            <w:r w:rsidRPr="0011795C">
              <w:rPr>
                <w:rFonts w:asciiTheme="majorHAnsi" w:hAnsiTheme="majorHAnsi" w:cstheme="majorHAnsi"/>
                <w:i/>
                <w:sz w:val="24"/>
                <w:szCs w:val="24"/>
                <w:lang w:val="pl-PL"/>
              </w:rPr>
              <w:t>Wspieranie zmian zachodzących</w:t>
            </w:r>
            <w:r w:rsidR="007036EE" w:rsidRPr="0011795C">
              <w:rPr>
                <w:rFonts w:asciiTheme="majorHAnsi" w:hAnsiTheme="majorHAnsi" w:cstheme="majorHAnsi"/>
                <w:i/>
                <w:sz w:val="24"/>
                <w:szCs w:val="24"/>
                <w:lang w:val="pl-PL"/>
              </w:rPr>
              <w:t xml:space="preserve"> </w:t>
            </w:r>
            <w:r w:rsidRPr="0011795C">
              <w:rPr>
                <w:rFonts w:asciiTheme="majorHAnsi" w:hAnsiTheme="majorHAnsi" w:cstheme="majorHAnsi"/>
                <w:i/>
                <w:sz w:val="24"/>
                <w:szCs w:val="24"/>
                <w:lang w:val="pl-PL"/>
              </w:rPr>
              <w:t xml:space="preserve">w szkole, </w:t>
            </w:r>
            <w:r w:rsidRPr="0011795C">
              <w:rPr>
                <w:rFonts w:asciiTheme="majorHAnsi" w:hAnsiTheme="majorHAnsi" w:cstheme="majorHAnsi"/>
                <w:sz w:val="24"/>
                <w:szCs w:val="24"/>
                <w:lang w:val="pl-PL"/>
              </w:rPr>
              <w:t>ORE</w:t>
            </w:r>
            <w:r w:rsidR="00523407">
              <w:rPr>
                <w:rFonts w:asciiTheme="majorHAnsi" w:hAnsiTheme="majorHAnsi" w:cstheme="majorHAnsi"/>
                <w:sz w:val="24"/>
                <w:szCs w:val="24"/>
                <w:lang w:val="pl-PL"/>
              </w:rPr>
              <w:t xml:space="preserve"> </w:t>
            </w:r>
          </w:p>
        </w:tc>
        <w:tc>
          <w:tcPr>
            <w:tcW w:w="2693" w:type="dxa"/>
          </w:tcPr>
          <w:p w:rsid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Prezentacja multimedialna</w:t>
            </w:r>
          </w:p>
          <w:p w:rsidR="005A23F9" w:rsidRPr="005C1420" w:rsidRDefault="005A23F9" w:rsidP="005A23F9">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t xml:space="preserve">Modułu VIII </w:t>
            </w:r>
          </w:p>
          <w:p w:rsidR="005A23F9" w:rsidRPr="00203B87" w:rsidRDefault="005A23F9"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i/>
                <w:color w:val="000000"/>
                <w:sz w:val="24"/>
                <w:szCs w:val="24"/>
                <w:lang w:val="pl-PL"/>
              </w:rPr>
              <w:t>Wspomaganie pracy szkoły</w:t>
            </w:r>
            <w:r>
              <w:rPr>
                <w:rFonts w:asciiTheme="majorHAnsi" w:hAnsiTheme="majorHAnsi" w:cstheme="majorHAnsi"/>
                <w:bCs/>
                <w:color w:val="000000"/>
                <w:sz w:val="24"/>
                <w:szCs w:val="24"/>
                <w:lang w:val="pl-PL"/>
              </w:rPr>
              <w:t xml:space="preserve"> </w:t>
            </w:r>
          </w:p>
        </w:tc>
        <w:tc>
          <w:tcPr>
            <w:tcW w:w="1553" w:type="dxa"/>
          </w:tcPr>
          <w:p w:rsidR="00203B87" w:rsidRPr="00203B87" w:rsidRDefault="00203B87"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10 </w:t>
            </w:r>
          </w:p>
        </w:tc>
      </w:tr>
      <w:tr w:rsidR="00203B87" w:rsidRPr="00203B87" w:rsidTr="00203B87">
        <w:tc>
          <w:tcPr>
            <w:tcW w:w="2410" w:type="dxa"/>
          </w:tcPr>
          <w:p w:rsidR="00203B87" w:rsidRPr="00203B87" w:rsidRDefault="007036EE" w:rsidP="00203B87">
            <w:pPr>
              <w:adjustRightInd w:val="0"/>
              <w:spacing w:after="173" w:line="276" w:lineRule="auto"/>
              <w:ind w:firstLine="0"/>
              <w:jc w:val="center"/>
              <w:rPr>
                <w:rFonts w:asciiTheme="majorHAnsi" w:hAnsiTheme="majorHAnsi" w:cstheme="majorHAnsi"/>
                <w:b/>
                <w:color w:val="000000"/>
                <w:sz w:val="24"/>
                <w:szCs w:val="24"/>
                <w:lang w:val="pl-PL"/>
              </w:rPr>
            </w:pPr>
            <w:r>
              <w:rPr>
                <w:rFonts w:asciiTheme="majorHAnsi" w:hAnsiTheme="majorHAnsi" w:cstheme="majorHAnsi"/>
                <w:b/>
                <w:color w:val="000000"/>
                <w:sz w:val="24"/>
                <w:szCs w:val="24"/>
                <w:lang w:val="pl-PL"/>
              </w:rPr>
              <w:t>Wybrane sposoby</w:t>
            </w:r>
            <w:r w:rsidR="00203B87" w:rsidRPr="00203B87">
              <w:rPr>
                <w:rFonts w:asciiTheme="majorHAnsi" w:hAnsiTheme="majorHAnsi" w:cstheme="majorHAnsi"/>
                <w:b/>
                <w:color w:val="000000"/>
                <w:sz w:val="24"/>
                <w:szCs w:val="24"/>
                <w:lang w:val="pl-PL"/>
              </w:rPr>
              <w:t xml:space="preserve"> radzenia sobie </w:t>
            </w:r>
            <w:r>
              <w:rPr>
                <w:rFonts w:asciiTheme="majorHAnsi" w:hAnsiTheme="majorHAnsi" w:cstheme="majorHAnsi"/>
                <w:b/>
                <w:color w:val="000000"/>
                <w:sz w:val="24"/>
                <w:szCs w:val="24"/>
                <w:lang w:val="pl-PL"/>
              </w:rPr>
              <w:br/>
            </w:r>
            <w:r w:rsidR="005A23F9">
              <w:rPr>
                <w:rFonts w:asciiTheme="majorHAnsi" w:hAnsiTheme="majorHAnsi" w:cstheme="majorHAnsi"/>
                <w:b/>
                <w:color w:val="000000"/>
                <w:sz w:val="24"/>
                <w:szCs w:val="24"/>
                <w:lang w:val="pl-PL"/>
              </w:rPr>
              <w:t>z typowymi reakcjami na zmianę</w:t>
            </w:r>
          </w:p>
          <w:p w:rsidR="00203B87" w:rsidRPr="003F7115" w:rsidRDefault="007036EE" w:rsidP="00203B87">
            <w:pPr>
              <w:adjustRightInd w:val="0"/>
              <w:spacing w:after="173"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P</w:t>
            </w:r>
            <w:r w:rsidR="00203B87" w:rsidRPr="003F7115">
              <w:rPr>
                <w:rFonts w:asciiTheme="majorHAnsi" w:hAnsiTheme="majorHAnsi" w:cstheme="majorHAnsi"/>
                <w:color w:val="000000"/>
                <w:sz w:val="24"/>
                <w:szCs w:val="24"/>
                <w:lang w:val="pl-PL"/>
              </w:rPr>
              <w:t xml:space="preserve">lanowanie </w:t>
            </w:r>
            <w:r w:rsidRPr="003F7115">
              <w:rPr>
                <w:rFonts w:asciiTheme="majorHAnsi" w:hAnsiTheme="majorHAnsi" w:cstheme="majorHAnsi"/>
                <w:color w:val="000000"/>
                <w:sz w:val="24"/>
                <w:szCs w:val="24"/>
                <w:lang w:val="pl-PL"/>
              </w:rPr>
              <w:br/>
              <w:t>z przyszłości</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pStyle w:val="Akapitzlist"/>
              <w:adjustRightInd w:val="0"/>
              <w:spacing w:line="276" w:lineRule="auto"/>
              <w:ind w:left="0" w:firstLine="0"/>
              <w:rPr>
                <w:rFonts w:asciiTheme="majorHAnsi" w:hAnsiTheme="majorHAnsi" w:cstheme="majorHAnsi"/>
                <w:sz w:val="24"/>
                <w:szCs w:val="24"/>
                <w:lang w:val="pl-PL"/>
              </w:rPr>
            </w:pPr>
            <w:r w:rsidRPr="00203B87">
              <w:rPr>
                <w:rFonts w:asciiTheme="majorHAnsi" w:hAnsiTheme="majorHAnsi" w:cstheme="majorHAnsi"/>
                <w:sz w:val="24"/>
                <w:szCs w:val="24"/>
                <w:lang w:val="pl-PL"/>
              </w:rPr>
              <w:lastRenderedPageBreak/>
              <w:t>Trener omawia typowe reakcje, jakie często towarzyszą ludziom, których zmiana dotyczy:</w:t>
            </w:r>
          </w:p>
          <w:p w:rsidR="00203B87" w:rsidRPr="00203B87" w:rsidRDefault="00203B87" w:rsidP="00203B87">
            <w:pPr>
              <w:pStyle w:val="Akapitzlist"/>
              <w:widowControl w:val="0"/>
              <w:numPr>
                <w:ilvl w:val="0"/>
                <w:numId w:val="31"/>
              </w:numPr>
              <w:autoSpaceDE w:val="0"/>
              <w:autoSpaceDN w:val="0"/>
              <w:adjustRightInd w:val="0"/>
              <w:spacing w:line="276" w:lineRule="auto"/>
              <w:ind w:firstLine="0"/>
              <w:contextualSpacing w:val="0"/>
              <w:rPr>
                <w:rFonts w:asciiTheme="majorHAnsi" w:hAnsiTheme="majorHAnsi" w:cstheme="majorHAnsi"/>
                <w:sz w:val="24"/>
                <w:szCs w:val="24"/>
                <w:lang w:val="pl-PL"/>
              </w:rPr>
            </w:pPr>
            <w:proofErr w:type="gramStart"/>
            <w:r w:rsidRPr="00203B87">
              <w:rPr>
                <w:rFonts w:asciiTheme="majorHAnsi" w:hAnsiTheme="majorHAnsi" w:cstheme="majorHAnsi"/>
                <w:sz w:val="24"/>
                <w:szCs w:val="24"/>
                <w:lang w:val="pl-PL"/>
              </w:rPr>
              <w:t>odmowa</w:t>
            </w:r>
            <w:proofErr w:type="gramEnd"/>
            <w:r w:rsidR="007036EE">
              <w:rPr>
                <w:rFonts w:asciiTheme="majorHAnsi" w:hAnsiTheme="majorHAnsi" w:cstheme="majorHAnsi"/>
                <w:sz w:val="24"/>
                <w:szCs w:val="24"/>
                <w:lang w:val="pl-PL"/>
              </w:rPr>
              <w:t>,</w:t>
            </w:r>
          </w:p>
          <w:p w:rsidR="00203B87" w:rsidRPr="00203B87" w:rsidRDefault="00203B87" w:rsidP="00203B87">
            <w:pPr>
              <w:pStyle w:val="Akapitzlist"/>
              <w:widowControl w:val="0"/>
              <w:numPr>
                <w:ilvl w:val="0"/>
                <w:numId w:val="31"/>
              </w:numPr>
              <w:autoSpaceDE w:val="0"/>
              <w:autoSpaceDN w:val="0"/>
              <w:adjustRightInd w:val="0"/>
              <w:spacing w:line="276" w:lineRule="auto"/>
              <w:ind w:firstLine="0"/>
              <w:contextualSpacing w:val="0"/>
              <w:rPr>
                <w:rFonts w:asciiTheme="majorHAnsi" w:hAnsiTheme="majorHAnsi" w:cstheme="majorHAnsi"/>
                <w:sz w:val="24"/>
                <w:szCs w:val="24"/>
                <w:lang w:val="pl-PL"/>
              </w:rPr>
            </w:pPr>
            <w:proofErr w:type="gramStart"/>
            <w:r w:rsidRPr="00203B87">
              <w:rPr>
                <w:rFonts w:asciiTheme="majorHAnsi" w:hAnsiTheme="majorHAnsi" w:cstheme="majorHAnsi"/>
                <w:sz w:val="24"/>
                <w:szCs w:val="24"/>
                <w:lang w:val="pl-PL"/>
              </w:rPr>
              <w:t>obrona</w:t>
            </w:r>
            <w:proofErr w:type="gramEnd"/>
            <w:r w:rsidRPr="00203B87">
              <w:rPr>
                <w:rFonts w:asciiTheme="majorHAnsi" w:hAnsiTheme="majorHAnsi" w:cstheme="majorHAnsi"/>
                <w:sz w:val="24"/>
                <w:szCs w:val="24"/>
                <w:lang w:val="pl-PL"/>
              </w:rPr>
              <w:t>/opór</w:t>
            </w:r>
            <w:r w:rsidR="007036EE">
              <w:rPr>
                <w:rFonts w:asciiTheme="majorHAnsi" w:hAnsiTheme="majorHAnsi" w:cstheme="majorHAnsi"/>
                <w:sz w:val="24"/>
                <w:szCs w:val="24"/>
                <w:lang w:val="pl-PL"/>
              </w:rPr>
              <w:t>,</w:t>
            </w:r>
          </w:p>
          <w:p w:rsidR="00203B87" w:rsidRPr="00203B87" w:rsidRDefault="00203B87" w:rsidP="00203B87">
            <w:pPr>
              <w:pStyle w:val="Akapitzlist"/>
              <w:widowControl w:val="0"/>
              <w:numPr>
                <w:ilvl w:val="0"/>
                <w:numId w:val="31"/>
              </w:numPr>
              <w:autoSpaceDE w:val="0"/>
              <w:autoSpaceDN w:val="0"/>
              <w:adjustRightInd w:val="0"/>
              <w:spacing w:line="276" w:lineRule="auto"/>
              <w:ind w:firstLine="0"/>
              <w:contextualSpacing w:val="0"/>
              <w:rPr>
                <w:rFonts w:asciiTheme="majorHAnsi" w:hAnsiTheme="majorHAnsi" w:cstheme="majorHAnsi"/>
                <w:sz w:val="24"/>
                <w:szCs w:val="24"/>
                <w:lang w:val="pl-PL"/>
              </w:rPr>
            </w:pPr>
            <w:proofErr w:type="gramStart"/>
            <w:r w:rsidRPr="00203B87">
              <w:rPr>
                <w:rFonts w:asciiTheme="majorHAnsi" w:hAnsiTheme="majorHAnsi" w:cstheme="majorHAnsi"/>
                <w:sz w:val="24"/>
                <w:szCs w:val="24"/>
                <w:lang w:val="pl-PL"/>
              </w:rPr>
              <w:t>pierwsze</w:t>
            </w:r>
            <w:proofErr w:type="gramEnd"/>
            <w:r w:rsidRPr="00203B87">
              <w:rPr>
                <w:rFonts w:asciiTheme="majorHAnsi" w:hAnsiTheme="majorHAnsi" w:cstheme="majorHAnsi"/>
                <w:sz w:val="24"/>
                <w:szCs w:val="24"/>
                <w:lang w:val="pl-PL"/>
              </w:rPr>
              <w:t xml:space="preserve"> próby</w:t>
            </w:r>
            <w:r w:rsidR="007036EE">
              <w:rPr>
                <w:rFonts w:asciiTheme="majorHAnsi" w:hAnsiTheme="majorHAnsi" w:cstheme="majorHAnsi"/>
                <w:sz w:val="24"/>
                <w:szCs w:val="24"/>
                <w:lang w:val="pl-PL"/>
              </w:rPr>
              <w:t>,</w:t>
            </w:r>
          </w:p>
          <w:p w:rsidR="00203B87" w:rsidRPr="00203B87" w:rsidRDefault="00203B87" w:rsidP="00203B87">
            <w:pPr>
              <w:pStyle w:val="Akapitzlist"/>
              <w:widowControl w:val="0"/>
              <w:numPr>
                <w:ilvl w:val="0"/>
                <w:numId w:val="31"/>
              </w:numPr>
              <w:autoSpaceDE w:val="0"/>
              <w:autoSpaceDN w:val="0"/>
              <w:adjustRightInd w:val="0"/>
              <w:spacing w:line="276" w:lineRule="auto"/>
              <w:ind w:firstLine="0"/>
              <w:contextualSpacing w:val="0"/>
              <w:rPr>
                <w:rFonts w:asciiTheme="majorHAnsi" w:hAnsiTheme="majorHAnsi" w:cstheme="majorHAnsi"/>
                <w:sz w:val="24"/>
                <w:szCs w:val="24"/>
                <w:lang w:val="pl-PL"/>
              </w:rPr>
            </w:pPr>
            <w:proofErr w:type="gramStart"/>
            <w:r w:rsidRPr="00203B87">
              <w:rPr>
                <w:rFonts w:asciiTheme="majorHAnsi" w:hAnsiTheme="majorHAnsi" w:cstheme="majorHAnsi"/>
                <w:sz w:val="24"/>
                <w:szCs w:val="24"/>
                <w:lang w:val="pl-PL"/>
              </w:rPr>
              <w:t>adaptacja</w:t>
            </w:r>
            <w:proofErr w:type="gramEnd"/>
            <w:r w:rsidR="007036EE">
              <w:rPr>
                <w:rFonts w:asciiTheme="majorHAnsi" w:hAnsiTheme="majorHAnsi" w:cstheme="majorHAnsi"/>
                <w:sz w:val="24"/>
                <w:szCs w:val="24"/>
                <w:lang w:val="pl-PL"/>
              </w:rPr>
              <w:t>,</w:t>
            </w:r>
          </w:p>
          <w:p w:rsidR="00203B87" w:rsidRPr="00203B87" w:rsidRDefault="00203B87" w:rsidP="00203B87">
            <w:pPr>
              <w:pStyle w:val="Akapitzlist"/>
              <w:widowControl w:val="0"/>
              <w:numPr>
                <w:ilvl w:val="0"/>
                <w:numId w:val="31"/>
              </w:numPr>
              <w:autoSpaceDE w:val="0"/>
              <w:autoSpaceDN w:val="0"/>
              <w:adjustRightInd w:val="0"/>
              <w:spacing w:line="276" w:lineRule="auto"/>
              <w:ind w:firstLine="0"/>
              <w:contextualSpacing w:val="0"/>
              <w:rPr>
                <w:rFonts w:asciiTheme="majorHAnsi" w:hAnsiTheme="majorHAnsi" w:cstheme="majorHAnsi"/>
                <w:sz w:val="24"/>
                <w:szCs w:val="24"/>
                <w:lang w:val="pl-PL"/>
              </w:rPr>
            </w:pPr>
            <w:proofErr w:type="gramStart"/>
            <w:r w:rsidRPr="00203B87">
              <w:rPr>
                <w:rFonts w:asciiTheme="majorHAnsi" w:hAnsiTheme="majorHAnsi" w:cstheme="majorHAnsi"/>
                <w:sz w:val="24"/>
                <w:szCs w:val="24"/>
                <w:lang w:val="pl-PL"/>
              </w:rPr>
              <w:t>internalizacja</w:t>
            </w:r>
            <w:proofErr w:type="gramEnd"/>
            <w:r w:rsidRPr="00203B87">
              <w:rPr>
                <w:rFonts w:asciiTheme="majorHAnsi" w:hAnsiTheme="majorHAnsi" w:cstheme="majorHAnsi"/>
                <w:sz w:val="24"/>
                <w:szCs w:val="24"/>
                <w:lang w:val="pl-PL"/>
              </w:rPr>
              <w:t>.</w:t>
            </w:r>
          </w:p>
          <w:p w:rsidR="00203B87" w:rsidRPr="00203B87" w:rsidRDefault="00523407" w:rsidP="00203B87">
            <w:pPr>
              <w:adjustRightInd w:val="0"/>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lastRenderedPageBreak/>
              <w:t>Odwołując</w:t>
            </w:r>
            <w:r w:rsidR="00203B87" w:rsidRPr="00203B87">
              <w:rPr>
                <w:rFonts w:asciiTheme="majorHAnsi" w:hAnsiTheme="majorHAnsi" w:cstheme="majorHAnsi"/>
                <w:sz w:val="24"/>
                <w:szCs w:val="24"/>
                <w:lang w:val="pl-PL"/>
              </w:rPr>
              <w:t xml:space="preserve"> się do własnych doświadczeń oraz </w:t>
            </w:r>
            <w:r>
              <w:rPr>
                <w:rFonts w:asciiTheme="majorHAnsi" w:hAnsiTheme="majorHAnsi" w:cstheme="majorHAnsi"/>
                <w:sz w:val="24"/>
                <w:szCs w:val="24"/>
                <w:lang w:val="pl-PL"/>
              </w:rPr>
              <w:t>doświadczeń uczestników szkolenia inicjuje dyskusje wokół pytania:</w:t>
            </w:r>
          </w:p>
          <w:p w:rsidR="00203B87" w:rsidRPr="00203B87" w:rsidRDefault="00203B87" w:rsidP="00203B87">
            <w:pPr>
              <w:adjustRightInd w:val="0"/>
              <w:spacing w:line="276" w:lineRule="auto"/>
              <w:ind w:firstLine="0"/>
              <w:rPr>
                <w:rFonts w:asciiTheme="majorHAnsi" w:hAnsiTheme="majorHAnsi" w:cstheme="majorHAnsi"/>
                <w:sz w:val="24"/>
                <w:szCs w:val="24"/>
                <w:lang w:val="pl-PL"/>
              </w:rPr>
            </w:pPr>
            <w:r w:rsidRPr="00523407">
              <w:rPr>
                <w:rFonts w:asciiTheme="majorHAnsi" w:hAnsiTheme="majorHAnsi" w:cstheme="majorHAnsi"/>
                <w:i/>
                <w:sz w:val="24"/>
                <w:szCs w:val="24"/>
                <w:lang w:val="pl-PL"/>
              </w:rPr>
              <w:t>W jaki sposób radzicie sobie Panie z przełamywaniem oporu wobec zmian?</w:t>
            </w:r>
            <w:r w:rsidR="007036EE">
              <w:rPr>
                <w:rFonts w:asciiTheme="majorHAnsi" w:hAnsiTheme="majorHAnsi" w:cstheme="majorHAnsi"/>
                <w:sz w:val="24"/>
                <w:szCs w:val="24"/>
                <w:lang w:val="pl-PL"/>
              </w:rPr>
              <w:t xml:space="preserve"> </w:t>
            </w:r>
          </w:p>
          <w:p w:rsidR="00203B87" w:rsidRPr="00203B87" w:rsidRDefault="00203B87" w:rsidP="00203B87">
            <w:pPr>
              <w:adjustRightInd w:val="0"/>
              <w:spacing w:line="276" w:lineRule="auto"/>
              <w:ind w:firstLine="0"/>
              <w:rPr>
                <w:rFonts w:asciiTheme="majorHAnsi" w:hAnsiTheme="majorHAnsi" w:cstheme="majorHAnsi"/>
                <w:b/>
                <w:sz w:val="24"/>
                <w:szCs w:val="24"/>
                <w:lang w:val="pl-PL"/>
              </w:rPr>
            </w:pPr>
          </w:p>
          <w:p w:rsidR="00523407" w:rsidRDefault="00203B87" w:rsidP="00203B87">
            <w:pPr>
              <w:adjustRightInd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Uczestnicy pra</w:t>
            </w:r>
            <w:r w:rsidR="007036EE">
              <w:rPr>
                <w:rFonts w:asciiTheme="majorHAnsi" w:hAnsiTheme="majorHAnsi" w:cstheme="majorHAnsi"/>
                <w:sz w:val="24"/>
                <w:szCs w:val="24"/>
                <w:lang w:val="pl-PL"/>
              </w:rPr>
              <w:t>cują w grupach</w:t>
            </w:r>
            <w:r w:rsidR="00523407">
              <w:rPr>
                <w:rFonts w:asciiTheme="majorHAnsi" w:hAnsiTheme="majorHAnsi" w:cstheme="majorHAnsi"/>
                <w:sz w:val="24"/>
                <w:szCs w:val="24"/>
                <w:lang w:val="pl-PL"/>
              </w:rPr>
              <w:t xml:space="preserve"> 5 - osobowych</w:t>
            </w:r>
            <w:r w:rsidR="007036EE">
              <w:rPr>
                <w:rFonts w:asciiTheme="majorHAnsi" w:hAnsiTheme="majorHAnsi" w:cstheme="majorHAnsi"/>
                <w:sz w:val="24"/>
                <w:szCs w:val="24"/>
                <w:lang w:val="pl-PL"/>
              </w:rPr>
              <w:t>, wykorzystując w</w:t>
            </w:r>
            <w:r w:rsidRPr="00203B87">
              <w:rPr>
                <w:rFonts w:asciiTheme="majorHAnsi" w:hAnsiTheme="majorHAnsi" w:cstheme="majorHAnsi"/>
                <w:sz w:val="24"/>
                <w:szCs w:val="24"/>
                <w:lang w:val="pl-PL"/>
              </w:rPr>
              <w:t>w</w:t>
            </w:r>
            <w:r w:rsidR="007036EE">
              <w:rPr>
                <w:rFonts w:asciiTheme="majorHAnsi" w:hAnsiTheme="majorHAnsi" w:cstheme="majorHAnsi"/>
                <w:sz w:val="24"/>
                <w:szCs w:val="24"/>
                <w:lang w:val="pl-PL"/>
              </w:rPr>
              <w:t>.</w:t>
            </w:r>
            <w:r w:rsidRPr="00203B87">
              <w:rPr>
                <w:rFonts w:asciiTheme="majorHAnsi" w:hAnsiTheme="majorHAnsi" w:cstheme="majorHAnsi"/>
                <w:sz w:val="24"/>
                <w:szCs w:val="24"/>
                <w:lang w:val="pl-PL"/>
              </w:rPr>
              <w:t xml:space="preserve"> metodę</w:t>
            </w:r>
            <w:r w:rsidR="00523407">
              <w:rPr>
                <w:rFonts w:asciiTheme="majorHAnsi" w:hAnsiTheme="majorHAnsi" w:cstheme="majorHAnsi"/>
                <w:sz w:val="24"/>
                <w:szCs w:val="24"/>
                <w:lang w:val="pl-PL"/>
              </w:rPr>
              <w:t>, formułując odpowiedzi na pytania:</w:t>
            </w:r>
            <w:r w:rsidR="007036EE">
              <w:rPr>
                <w:rFonts w:asciiTheme="majorHAnsi" w:hAnsiTheme="majorHAnsi" w:cstheme="majorHAnsi"/>
                <w:sz w:val="24"/>
                <w:szCs w:val="24"/>
                <w:lang w:val="pl-PL"/>
              </w:rPr>
              <w:t xml:space="preserve"> </w:t>
            </w:r>
            <w:r w:rsidR="00523407">
              <w:rPr>
                <w:rFonts w:asciiTheme="majorHAnsi" w:hAnsiTheme="majorHAnsi" w:cstheme="majorHAnsi"/>
                <w:sz w:val="24"/>
                <w:szCs w:val="24"/>
                <w:lang w:val="pl-PL"/>
              </w:rPr>
              <w:t>-</w:t>
            </w:r>
          </w:p>
          <w:p w:rsidR="00523407" w:rsidRDefault="00203B87" w:rsidP="00523407">
            <w:pPr>
              <w:pStyle w:val="Akapitzlist"/>
              <w:numPr>
                <w:ilvl w:val="0"/>
                <w:numId w:val="42"/>
              </w:numPr>
              <w:adjustRightInd w:val="0"/>
              <w:spacing w:line="276" w:lineRule="auto"/>
              <w:rPr>
                <w:rFonts w:asciiTheme="majorHAnsi" w:hAnsiTheme="majorHAnsi" w:cstheme="majorHAnsi"/>
                <w:i/>
                <w:sz w:val="24"/>
                <w:szCs w:val="24"/>
                <w:lang w:val="pl-PL"/>
              </w:rPr>
            </w:pPr>
            <w:r w:rsidRPr="00523407">
              <w:rPr>
                <w:rFonts w:asciiTheme="majorHAnsi" w:hAnsiTheme="majorHAnsi" w:cstheme="majorHAnsi"/>
                <w:i/>
                <w:sz w:val="24"/>
                <w:szCs w:val="24"/>
                <w:lang w:val="pl-PL"/>
              </w:rPr>
              <w:t xml:space="preserve">Co pomaga redukować opór w trakcie wdrażania zmiany? </w:t>
            </w:r>
          </w:p>
          <w:p w:rsidR="00203B87" w:rsidRPr="00523407" w:rsidRDefault="00523407" w:rsidP="00523407">
            <w:pPr>
              <w:pStyle w:val="Akapitzlist"/>
              <w:numPr>
                <w:ilvl w:val="0"/>
                <w:numId w:val="42"/>
              </w:numPr>
              <w:adjustRightInd w:val="0"/>
              <w:spacing w:line="276" w:lineRule="auto"/>
              <w:rPr>
                <w:rFonts w:asciiTheme="majorHAnsi" w:hAnsiTheme="majorHAnsi" w:cstheme="majorHAnsi"/>
                <w:i/>
                <w:sz w:val="24"/>
                <w:szCs w:val="24"/>
                <w:lang w:val="pl-PL"/>
              </w:rPr>
            </w:pPr>
            <w:r>
              <w:rPr>
                <w:rFonts w:asciiTheme="majorHAnsi" w:hAnsiTheme="majorHAnsi" w:cstheme="majorHAnsi"/>
                <w:i/>
                <w:sz w:val="24"/>
                <w:szCs w:val="24"/>
                <w:lang w:val="pl-PL"/>
              </w:rPr>
              <w:t xml:space="preserve">Jakie kluczowe działania </w:t>
            </w:r>
            <w:r w:rsidR="00203B87" w:rsidRPr="00523407">
              <w:rPr>
                <w:rFonts w:asciiTheme="majorHAnsi" w:hAnsiTheme="majorHAnsi" w:cstheme="majorHAnsi"/>
                <w:i/>
                <w:sz w:val="24"/>
                <w:szCs w:val="24"/>
                <w:lang w:val="pl-PL"/>
              </w:rPr>
              <w:t>warto podejmować, aby zmiana była efektywna</w:t>
            </w:r>
            <w:r>
              <w:rPr>
                <w:rFonts w:asciiTheme="majorHAnsi" w:hAnsiTheme="majorHAnsi" w:cstheme="majorHAnsi"/>
                <w:i/>
                <w:sz w:val="24"/>
                <w:szCs w:val="24"/>
                <w:lang w:val="pl-PL"/>
              </w:rPr>
              <w:t xml:space="preserve"> i trwała?</w:t>
            </w:r>
          </w:p>
          <w:p w:rsidR="00203B87" w:rsidRPr="00203B87" w:rsidRDefault="00203B87" w:rsidP="00203B87">
            <w:pPr>
              <w:adjustRightInd w:val="0"/>
              <w:spacing w:line="276" w:lineRule="auto"/>
              <w:ind w:firstLine="0"/>
              <w:rPr>
                <w:rFonts w:asciiTheme="majorHAnsi" w:hAnsiTheme="majorHAnsi" w:cstheme="majorHAnsi"/>
                <w:sz w:val="24"/>
                <w:szCs w:val="24"/>
                <w:lang w:val="pl-PL"/>
              </w:rPr>
            </w:pPr>
            <w:r w:rsidRPr="00203B87">
              <w:rPr>
                <w:rFonts w:asciiTheme="majorHAnsi" w:hAnsiTheme="majorHAnsi" w:cstheme="majorHAnsi"/>
                <w:sz w:val="24"/>
                <w:szCs w:val="24"/>
                <w:lang w:val="pl-PL"/>
              </w:rPr>
              <w:t>Omówienie efektów pracy poszczególnych grup.</w:t>
            </w:r>
          </w:p>
          <w:p w:rsidR="00203B87" w:rsidRPr="007036EE" w:rsidRDefault="00203B87" w:rsidP="007036EE">
            <w:pPr>
              <w:adjustRightInd w:val="0"/>
              <w:spacing w:line="276" w:lineRule="auto"/>
              <w:ind w:firstLine="0"/>
              <w:rPr>
                <w:rFonts w:asciiTheme="majorHAnsi" w:hAnsiTheme="majorHAnsi" w:cstheme="majorHAnsi"/>
                <w:i/>
                <w:sz w:val="24"/>
                <w:szCs w:val="24"/>
                <w:lang w:val="pl-PL"/>
              </w:rPr>
            </w:pPr>
            <w:r w:rsidRPr="00203B87">
              <w:rPr>
                <w:rFonts w:asciiTheme="majorHAnsi" w:hAnsiTheme="majorHAnsi" w:cstheme="majorHAnsi"/>
                <w:sz w:val="24"/>
                <w:szCs w:val="24"/>
                <w:lang w:val="pl-PL"/>
              </w:rPr>
              <w:t>Podsumowanie zagadnienia</w:t>
            </w:r>
            <w:r w:rsidR="00523407">
              <w:rPr>
                <w:rFonts w:asciiTheme="majorHAnsi" w:hAnsiTheme="majorHAnsi" w:cstheme="majorHAnsi"/>
                <w:sz w:val="24"/>
                <w:szCs w:val="24"/>
                <w:lang w:val="pl-PL"/>
              </w:rPr>
              <w:t xml:space="preserve"> stanowi</w:t>
            </w:r>
            <w:r w:rsidR="007036EE">
              <w:rPr>
                <w:rFonts w:asciiTheme="majorHAnsi" w:hAnsiTheme="majorHAnsi" w:cstheme="majorHAnsi"/>
                <w:sz w:val="24"/>
                <w:szCs w:val="24"/>
                <w:lang w:val="pl-PL"/>
              </w:rPr>
              <w:t xml:space="preserve"> </w:t>
            </w:r>
            <w:r w:rsidRPr="00203B87">
              <w:rPr>
                <w:rFonts w:asciiTheme="majorHAnsi" w:hAnsiTheme="majorHAnsi" w:cstheme="majorHAnsi"/>
                <w:sz w:val="24"/>
                <w:szCs w:val="24"/>
                <w:lang w:val="pl-PL"/>
              </w:rPr>
              <w:t>- m</w:t>
            </w:r>
            <w:r w:rsidR="007036EE">
              <w:rPr>
                <w:rFonts w:asciiTheme="majorHAnsi" w:hAnsiTheme="majorHAnsi" w:cstheme="majorHAnsi"/>
                <w:sz w:val="24"/>
                <w:szCs w:val="24"/>
                <w:lang w:val="pl-PL"/>
              </w:rPr>
              <w:t xml:space="preserve">otto: </w:t>
            </w:r>
            <w:r w:rsidRPr="007036EE">
              <w:rPr>
                <w:rFonts w:asciiTheme="majorHAnsi" w:hAnsiTheme="majorHAnsi" w:cstheme="majorHAnsi"/>
                <w:i/>
                <w:sz w:val="24"/>
                <w:szCs w:val="24"/>
                <w:lang w:val="pl-PL"/>
              </w:rPr>
              <w:t>Nie wprowadz</w:t>
            </w:r>
            <w:r w:rsidR="007036EE">
              <w:rPr>
                <w:rFonts w:asciiTheme="majorHAnsi" w:hAnsiTheme="majorHAnsi" w:cstheme="majorHAnsi"/>
                <w:i/>
                <w:sz w:val="24"/>
                <w:szCs w:val="24"/>
                <w:lang w:val="pl-PL"/>
              </w:rPr>
              <w:t>ać innowacji, to znaczy umierać.</w:t>
            </w:r>
            <w:r w:rsidRPr="00203B87">
              <w:rPr>
                <w:rFonts w:asciiTheme="majorHAnsi" w:hAnsiTheme="majorHAnsi" w:cstheme="majorHAnsi"/>
                <w:sz w:val="24"/>
                <w:szCs w:val="24"/>
                <w:lang w:val="pl-PL"/>
              </w:rPr>
              <w:t>Ch. Freeman</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roofErr w:type="spellStart"/>
            <w:r w:rsidRPr="00203B87">
              <w:rPr>
                <w:rFonts w:asciiTheme="majorHAnsi" w:hAnsiTheme="majorHAnsi" w:cstheme="majorHAnsi"/>
                <w:bCs/>
                <w:color w:val="000000"/>
                <w:sz w:val="24"/>
                <w:szCs w:val="24"/>
                <w:lang w:val="pl-PL"/>
              </w:rPr>
              <w:lastRenderedPageBreak/>
              <w:t>Flipchart</w:t>
            </w:r>
            <w:proofErr w:type="spellEnd"/>
            <w:r w:rsidRPr="00203B87">
              <w:rPr>
                <w:rFonts w:asciiTheme="majorHAnsi" w:hAnsiTheme="majorHAnsi" w:cstheme="majorHAnsi"/>
                <w:bCs/>
                <w:color w:val="000000"/>
                <w:sz w:val="24"/>
                <w:szCs w:val="24"/>
                <w:lang w:val="pl-PL"/>
              </w:rPr>
              <w:t>, pisaki</w:t>
            </w:r>
          </w:p>
        </w:tc>
        <w:tc>
          <w:tcPr>
            <w:tcW w:w="1553" w:type="dxa"/>
          </w:tcPr>
          <w:p w:rsidR="00203B87" w:rsidRPr="00203B87" w:rsidRDefault="00203B87"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10 </w:t>
            </w:r>
          </w:p>
        </w:tc>
      </w:tr>
      <w:tr w:rsidR="00203B87" w:rsidRPr="00203B87" w:rsidTr="00203B87">
        <w:tc>
          <w:tcPr>
            <w:tcW w:w="2410" w:type="dxa"/>
          </w:tcPr>
          <w:p w:rsidR="00203B87" w:rsidRPr="00203B87" w:rsidRDefault="00203B87" w:rsidP="00203B87">
            <w:pPr>
              <w:adjustRightInd w:val="0"/>
              <w:spacing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 xml:space="preserve">Zadania osoby wspomagającej pracę szkoły w rozwoju kompetencji </w:t>
            </w:r>
            <w:r w:rsidR="005A23F9">
              <w:rPr>
                <w:rFonts w:asciiTheme="majorHAnsi" w:hAnsiTheme="majorHAnsi" w:cstheme="majorHAnsi"/>
                <w:b/>
                <w:color w:val="000000"/>
                <w:sz w:val="24"/>
                <w:szCs w:val="24"/>
                <w:lang w:val="pl-PL"/>
              </w:rPr>
              <w:t>matematyczno-przyrodniczych</w:t>
            </w:r>
          </w:p>
          <w:p w:rsidR="00203B87" w:rsidRPr="00203B87" w:rsidRDefault="00203B87" w:rsidP="00203B87">
            <w:pPr>
              <w:adjustRightInd w:val="0"/>
              <w:spacing w:line="276" w:lineRule="auto"/>
              <w:ind w:firstLine="0"/>
              <w:jc w:val="center"/>
              <w:rPr>
                <w:rFonts w:asciiTheme="majorHAnsi" w:hAnsiTheme="majorHAnsi" w:cstheme="majorHAnsi"/>
                <w:b/>
                <w:color w:val="000000"/>
                <w:sz w:val="24"/>
                <w:szCs w:val="24"/>
                <w:lang w:val="pl-PL"/>
              </w:rPr>
            </w:pPr>
          </w:p>
          <w:p w:rsidR="00203B87" w:rsidRPr="00203B87" w:rsidRDefault="00203B87" w:rsidP="00203B87">
            <w:pPr>
              <w:adjustRightInd w:val="0"/>
              <w:spacing w:line="276" w:lineRule="auto"/>
              <w:ind w:firstLine="0"/>
              <w:jc w:val="center"/>
              <w:rPr>
                <w:rFonts w:asciiTheme="majorHAnsi" w:hAnsiTheme="majorHAnsi" w:cstheme="majorHAnsi"/>
                <w:b/>
                <w:color w:val="000000"/>
                <w:sz w:val="24"/>
                <w:szCs w:val="24"/>
                <w:lang w:val="pl-PL"/>
              </w:rPr>
            </w:pPr>
          </w:p>
          <w:p w:rsidR="00203B87" w:rsidRPr="003F7115" w:rsidRDefault="007036EE" w:rsidP="00203B87">
            <w:pPr>
              <w:adjustRightInd w:val="0"/>
              <w:spacing w:line="276" w:lineRule="auto"/>
              <w:ind w:firstLine="0"/>
              <w:jc w:val="center"/>
              <w:rPr>
                <w:rFonts w:asciiTheme="majorHAnsi" w:hAnsiTheme="majorHAnsi" w:cstheme="majorHAnsi"/>
                <w:color w:val="000000"/>
                <w:sz w:val="24"/>
                <w:szCs w:val="24"/>
                <w:lang w:val="pl-PL"/>
              </w:rPr>
            </w:pPr>
            <w:r w:rsidRPr="003F7115">
              <w:rPr>
                <w:rFonts w:asciiTheme="majorHAnsi" w:hAnsiTheme="majorHAnsi" w:cstheme="majorHAnsi"/>
                <w:color w:val="000000"/>
                <w:sz w:val="24"/>
                <w:szCs w:val="24"/>
                <w:lang w:val="pl-PL"/>
              </w:rPr>
              <w:t>Grupowe domino</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
                <w:bCs/>
                <w:color w:val="000000"/>
                <w:sz w:val="24"/>
                <w:szCs w:val="24"/>
                <w:lang w:val="pl-PL"/>
              </w:rPr>
            </w:pPr>
          </w:p>
        </w:tc>
        <w:tc>
          <w:tcPr>
            <w:tcW w:w="6946" w:type="dxa"/>
          </w:tcPr>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Trener nawiązuje do kolejnego </w:t>
            </w:r>
            <w:proofErr w:type="gramStart"/>
            <w:r w:rsidRPr="00203B87">
              <w:rPr>
                <w:rFonts w:asciiTheme="majorHAnsi" w:hAnsiTheme="majorHAnsi" w:cstheme="majorHAnsi"/>
                <w:bCs/>
                <w:color w:val="000000"/>
                <w:sz w:val="24"/>
                <w:szCs w:val="24"/>
                <w:lang w:val="pl-PL"/>
              </w:rPr>
              <w:t xml:space="preserve">zagadnienia – </w:t>
            </w:r>
            <w:r w:rsidRPr="007036EE">
              <w:rPr>
                <w:rFonts w:asciiTheme="majorHAnsi" w:hAnsiTheme="majorHAnsi" w:cstheme="majorHAnsi"/>
                <w:bCs/>
                <w:i/>
                <w:color w:val="000000"/>
                <w:sz w:val="24"/>
                <w:szCs w:val="24"/>
                <w:lang w:val="pl-PL"/>
              </w:rPr>
              <w:t>Jakie</w:t>
            </w:r>
            <w:proofErr w:type="gramEnd"/>
            <w:r w:rsidRPr="007036EE">
              <w:rPr>
                <w:rFonts w:asciiTheme="majorHAnsi" w:hAnsiTheme="majorHAnsi" w:cstheme="majorHAnsi"/>
                <w:bCs/>
                <w:i/>
                <w:color w:val="000000"/>
                <w:sz w:val="24"/>
                <w:szCs w:val="24"/>
                <w:lang w:val="pl-PL"/>
              </w:rPr>
              <w:t xml:space="preserve"> zadania stoją przed osobami wspomagającymi szkoły?</w:t>
            </w:r>
            <w:r w:rsidRPr="00203B87">
              <w:rPr>
                <w:rFonts w:asciiTheme="majorHAnsi" w:hAnsiTheme="majorHAnsi" w:cstheme="majorHAnsi"/>
                <w:bCs/>
                <w:color w:val="000000"/>
                <w:sz w:val="24"/>
                <w:szCs w:val="24"/>
                <w:lang w:val="pl-PL"/>
              </w:rPr>
              <w:t xml:space="preserve"> </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Uczestnicy</w:t>
            </w:r>
            <w:r w:rsidR="0037248C">
              <w:rPr>
                <w:rFonts w:asciiTheme="majorHAnsi" w:hAnsiTheme="majorHAnsi" w:cstheme="majorHAnsi"/>
                <w:bCs/>
                <w:color w:val="000000"/>
                <w:sz w:val="24"/>
                <w:szCs w:val="24"/>
                <w:lang w:val="pl-PL"/>
              </w:rPr>
              <w:t>,</w:t>
            </w:r>
            <w:r w:rsidRPr="00203B87">
              <w:rPr>
                <w:rFonts w:asciiTheme="majorHAnsi" w:hAnsiTheme="majorHAnsi" w:cstheme="majorHAnsi"/>
                <w:bCs/>
                <w:color w:val="000000"/>
                <w:sz w:val="24"/>
                <w:szCs w:val="24"/>
                <w:lang w:val="pl-PL"/>
              </w:rPr>
              <w:t xml:space="preserve"> w grupach</w:t>
            </w:r>
            <w:r w:rsidR="0037248C">
              <w:rPr>
                <w:rFonts w:asciiTheme="majorHAnsi" w:hAnsiTheme="majorHAnsi" w:cstheme="majorHAnsi"/>
                <w:bCs/>
                <w:color w:val="000000"/>
                <w:sz w:val="24"/>
                <w:szCs w:val="24"/>
                <w:lang w:val="pl-PL"/>
              </w:rPr>
              <w:t xml:space="preserve"> z poprzedniego ćwiczenia,</w:t>
            </w:r>
            <w:r w:rsidRPr="00203B87">
              <w:rPr>
                <w:rFonts w:asciiTheme="majorHAnsi" w:hAnsiTheme="majorHAnsi" w:cstheme="majorHAnsi"/>
                <w:bCs/>
                <w:color w:val="000000"/>
                <w:sz w:val="24"/>
                <w:szCs w:val="24"/>
                <w:lang w:val="pl-PL"/>
              </w:rPr>
              <w:t xml:space="preserve"> zapisują zadania osoby wspomagającej.</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Omawiają efekty pracy </w:t>
            </w:r>
            <w:r w:rsidR="007036EE">
              <w:rPr>
                <w:rFonts w:asciiTheme="majorHAnsi" w:hAnsiTheme="majorHAnsi" w:cstheme="majorHAnsi"/>
                <w:bCs/>
                <w:color w:val="000000"/>
                <w:sz w:val="24"/>
                <w:szCs w:val="24"/>
                <w:lang w:val="pl-PL"/>
              </w:rPr>
              <w:t>i porównują</w:t>
            </w:r>
            <w:r w:rsidRPr="00203B87">
              <w:rPr>
                <w:rFonts w:asciiTheme="majorHAnsi" w:hAnsiTheme="majorHAnsi" w:cstheme="majorHAnsi"/>
                <w:bCs/>
                <w:color w:val="000000"/>
                <w:sz w:val="24"/>
                <w:szCs w:val="24"/>
                <w:lang w:val="pl-PL"/>
              </w:rPr>
              <w:t xml:space="preserve"> z </w:t>
            </w:r>
            <w:r w:rsidR="007036EE">
              <w:rPr>
                <w:rFonts w:asciiTheme="majorHAnsi" w:hAnsiTheme="majorHAnsi" w:cstheme="majorHAnsi"/>
                <w:bCs/>
                <w:color w:val="000000"/>
                <w:sz w:val="24"/>
                <w:szCs w:val="24"/>
                <w:lang w:val="pl-PL"/>
              </w:rPr>
              <w:t>Z</w:t>
            </w:r>
            <w:r w:rsidRPr="00203B87">
              <w:rPr>
                <w:rFonts w:asciiTheme="majorHAnsi" w:hAnsiTheme="majorHAnsi" w:cstheme="majorHAnsi"/>
                <w:bCs/>
                <w:color w:val="000000"/>
                <w:sz w:val="24"/>
                <w:szCs w:val="24"/>
                <w:lang w:val="pl-PL"/>
              </w:rPr>
              <w:t>ałącznikiem nr 8.</w:t>
            </w:r>
          </w:p>
          <w:p w:rsidR="0037248C" w:rsidRDefault="0037248C" w:rsidP="00203B87">
            <w:pPr>
              <w:spacing w:after="160" w:line="276" w:lineRule="auto"/>
              <w:ind w:firstLine="0"/>
              <w:rPr>
                <w:rFonts w:asciiTheme="majorHAnsi" w:eastAsia="Calibri" w:hAnsiTheme="majorHAnsi" w:cstheme="majorHAnsi"/>
                <w:sz w:val="24"/>
                <w:szCs w:val="24"/>
                <w:lang w:val="pl-PL" w:bidi="pl-PL"/>
              </w:rPr>
            </w:pPr>
          </w:p>
          <w:p w:rsidR="00203B87" w:rsidRPr="00203B87" w:rsidRDefault="00203B87" w:rsidP="00203B87">
            <w:pPr>
              <w:spacing w:after="160" w:line="276" w:lineRule="auto"/>
              <w:ind w:firstLine="0"/>
              <w:rPr>
                <w:rFonts w:asciiTheme="majorHAnsi" w:eastAsia="Calibri" w:hAnsiTheme="majorHAnsi" w:cstheme="majorHAnsi"/>
                <w:sz w:val="24"/>
                <w:szCs w:val="24"/>
                <w:lang w:val="pl-PL" w:bidi="pl-PL"/>
              </w:rPr>
            </w:pPr>
            <w:r w:rsidRPr="00203B87">
              <w:rPr>
                <w:rFonts w:asciiTheme="majorHAnsi" w:eastAsia="Calibri" w:hAnsiTheme="majorHAnsi" w:cstheme="majorHAnsi"/>
                <w:sz w:val="24"/>
                <w:szCs w:val="24"/>
                <w:lang w:val="pl-PL" w:bidi="pl-PL"/>
              </w:rPr>
              <w:t xml:space="preserve">Wspólne </w:t>
            </w:r>
            <w:r w:rsidRPr="003F7115">
              <w:rPr>
                <w:rFonts w:asciiTheme="majorHAnsi" w:eastAsia="Calibri" w:hAnsiTheme="majorHAnsi" w:cstheme="majorHAnsi"/>
                <w:sz w:val="24"/>
                <w:szCs w:val="24"/>
                <w:lang w:val="pl-PL" w:bidi="pl-PL"/>
              </w:rPr>
              <w:t>tworzenie DOMINA.</w:t>
            </w:r>
            <w:r w:rsidRPr="00203B87">
              <w:rPr>
                <w:rFonts w:asciiTheme="majorHAnsi" w:eastAsia="Calibri" w:hAnsiTheme="majorHAnsi" w:cstheme="majorHAnsi"/>
                <w:sz w:val="24"/>
                <w:szCs w:val="24"/>
                <w:lang w:val="pl-PL" w:bidi="pl-PL"/>
              </w:rPr>
              <w:t xml:space="preserve"> Chętni </w:t>
            </w:r>
            <w:r w:rsidR="007036EE">
              <w:rPr>
                <w:rFonts w:asciiTheme="majorHAnsi" w:eastAsia="Calibri" w:hAnsiTheme="majorHAnsi" w:cstheme="majorHAnsi"/>
                <w:sz w:val="24"/>
                <w:szCs w:val="24"/>
                <w:lang w:val="pl-PL" w:bidi="pl-PL"/>
              </w:rPr>
              <w:t>uczestnicy podają krótkie</w:t>
            </w:r>
            <w:r w:rsidRPr="00203B87">
              <w:rPr>
                <w:rFonts w:asciiTheme="majorHAnsi" w:eastAsia="Calibri" w:hAnsiTheme="majorHAnsi" w:cstheme="majorHAnsi"/>
                <w:sz w:val="24"/>
                <w:szCs w:val="24"/>
                <w:lang w:val="pl-PL" w:bidi="pl-PL"/>
              </w:rPr>
              <w:t xml:space="preserve"> zdanie związane z rolą osoby wspomagającej </w:t>
            </w:r>
            <w:r w:rsidR="0037248C">
              <w:rPr>
                <w:rFonts w:asciiTheme="majorHAnsi" w:eastAsia="Calibri" w:hAnsiTheme="majorHAnsi" w:cstheme="majorHAnsi"/>
                <w:sz w:val="24"/>
                <w:szCs w:val="24"/>
                <w:lang w:val="pl-PL" w:bidi="pl-PL"/>
              </w:rPr>
              <w:t>(</w:t>
            </w:r>
            <w:r w:rsidRPr="00203B87">
              <w:rPr>
                <w:rFonts w:asciiTheme="majorHAnsi" w:eastAsia="Calibri" w:hAnsiTheme="majorHAnsi" w:cstheme="majorHAnsi"/>
                <w:sz w:val="24"/>
                <w:szCs w:val="24"/>
                <w:lang w:val="pl-PL" w:bidi="pl-PL"/>
              </w:rPr>
              <w:t>na etap</w:t>
            </w:r>
            <w:r w:rsidR="0037248C">
              <w:rPr>
                <w:rFonts w:asciiTheme="majorHAnsi" w:eastAsia="Calibri" w:hAnsiTheme="majorHAnsi" w:cstheme="majorHAnsi"/>
                <w:sz w:val="24"/>
                <w:szCs w:val="24"/>
                <w:lang w:val="pl-PL" w:bidi="pl-PL"/>
              </w:rPr>
              <w:t>ie planowania). Zdanie to powinno być kontynuowane</w:t>
            </w:r>
            <w:r w:rsidRPr="00203B87">
              <w:rPr>
                <w:rFonts w:asciiTheme="majorHAnsi" w:eastAsia="Calibri" w:hAnsiTheme="majorHAnsi" w:cstheme="majorHAnsi"/>
                <w:sz w:val="24"/>
                <w:szCs w:val="24"/>
                <w:lang w:val="pl-PL" w:bidi="pl-PL"/>
              </w:rPr>
              <w:t xml:space="preserve"> przez kolejną osobę w formie domina, np.:</w:t>
            </w:r>
          </w:p>
          <w:p w:rsidR="00203B87" w:rsidRPr="00203B87" w:rsidRDefault="00203B87" w:rsidP="00203B87">
            <w:pPr>
              <w:spacing w:after="160" w:line="276" w:lineRule="auto"/>
              <w:ind w:left="720" w:firstLine="0"/>
              <w:rPr>
                <w:rFonts w:asciiTheme="majorHAnsi" w:eastAsia="Calibri" w:hAnsiTheme="majorHAnsi" w:cstheme="majorHAnsi"/>
                <w:sz w:val="24"/>
                <w:szCs w:val="24"/>
                <w:lang w:val="pl-PL" w:bidi="pl-PL"/>
              </w:rPr>
            </w:pPr>
            <w:r w:rsidRPr="00203B87">
              <w:rPr>
                <w:rFonts w:asciiTheme="majorHAnsi" w:eastAsia="Calibri" w:hAnsiTheme="majorHAnsi" w:cstheme="majorHAnsi"/>
                <w:i/>
                <w:sz w:val="24"/>
                <w:szCs w:val="24"/>
                <w:lang w:val="pl-PL" w:bidi="pl-PL"/>
              </w:rPr>
              <w:t>Osoba wspomagająca placówkę powinna</w:t>
            </w:r>
            <w:r w:rsidRPr="00203B87">
              <w:rPr>
                <w:rFonts w:asciiTheme="majorHAnsi" w:eastAsia="Calibri" w:hAnsiTheme="majorHAnsi" w:cstheme="majorHAnsi"/>
                <w:sz w:val="24"/>
                <w:szCs w:val="24"/>
                <w:lang w:val="pl-PL" w:bidi="pl-PL"/>
              </w:rPr>
              <w:t xml:space="preserve"> umieć wykreować potrzebę zmiany u nauczycieli. </w:t>
            </w:r>
            <w:r w:rsidRPr="00203B87">
              <w:rPr>
                <w:rFonts w:asciiTheme="majorHAnsi" w:eastAsia="Calibri" w:hAnsiTheme="majorHAnsi" w:cstheme="majorHAnsi"/>
                <w:i/>
                <w:sz w:val="24"/>
                <w:szCs w:val="24"/>
                <w:lang w:val="pl-PL" w:bidi="pl-PL"/>
              </w:rPr>
              <w:t xml:space="preserve">Osoba wspomagająca </w:t>
            </w:r>
            <w:r w:rsidRPr="00203B87">
              <w:rPr>
                <w:rFonts w:asciiTheme="majorHAnsi" w:eastAsia="Calibri" w:hAnsiTheme="majorHAnsi" w:cstheme="majorHAnsi"/>
                <w:i/>
                <w:sz w:val="24"/>
                <w:szCs w:val="24"/>
                <w:lang w:val="pl-PL" w:bidi="pl-PL"/>
              </w:rPr>
              <w:lastRenderedPageBreak/>
              <w:t>placówkę</w:t>
            </w:r>
            <w:r w:rsidR="007036EE">
              <w:rPr>
                <w:rFonts w:asciiTheme="majorHAnsi" w:eastAsia="Calibri" w:hAnsiTheme="majorHAnsi" w:cstheme="majorHAnsi"/>
                <w:sz w:val="24"/>
                <w:szCs w:val="24"/>
                <w:lang w:val="pl-PL" w:bidi="pl-PL"/>
              </w:rPr>
              <w:t>, po</w:t>
            </w:r>
            <w:r w:rsidRPr="00203B87">
              <w:rPr>
                <w:rFonts w:asciiTheme="majorHAnsi" w:eastAsia="Calibri" w:hAnsiTheme="majorHAnsi" w:cstheme="majorHAnsi"/>
                <w:sz w:val="24"/>
                <w:szCs w:val="24"/>
                <w:lang w:val="pl-PL" w:bidi="pl-PL"/>
              </w:rPr>
              <w:t xml:space="preserve"> wykreowaniu potrzeby zmiany u nauczycieli, powinna ich wspierać w opracowaniu strategii oraz celów zmian. </w:t>
            </w:r>
            <w:r w:rsidRPr="00203B87">
              <w:rPr>
                <w:rFonts w:asciiTheme="majorHAnsi" w:eastAsia="Calibri" w:hAnsiTheme="majorHAnsi" w:cstheme="majorHAnsi"/>
                <w:i/>
                <w:sz w:val="24"/>
                <w:szCs w:val="24"/>
                <w:lang w:val="pl-PL" w:bidi="pl-PL"/>
              </w:rPr>
              <w:t xml:space="preserve">Osoba wspomagająca placówkę, </w:t>
            </w:r>
            <w:r w:rsidRPr="00203B87">
              <w:rPr>
                <w:rFonts w:asciiTheme="majorHAnsi" w:eastAsia="Calibri" w:hAnsiTheme="majorHAnsi" w:cstheme="majorHAnsi"/>
                <w:sz w:val="24"/>
                <w:szCs w:val="24"/>
                <w:lang w:val="pl-PL" w:bidi="pl-PL"/>
              </w:rPr>
              <w:t>po</w:t>
            </w:r>
            <w:r w:rsidRPr="00203B87">
              <w:rPr>
                <w:rFonts w:asciiTheme="majorHAnsi" w:eastAsia="Calibri" w:hAnsiTheme="majorHAnsi" w:cstheme="majorHAnsi"/>
                <w:i/>
                <w:sz w:val="24"/>
                <w:szCs w:val="24"/>
                <w:lang w:val="pl-PL" w:bidi="pl-PL"/>
              </w:rPr>
              <w:t xml:space="preserve"> </w:t>
            </w:r>
            <w:r w:rsidRPr="00203B87">
              <w:rPr>
                <w:rFonts w:asciiTheme="majorHAnsi" w:eastAsia="Calibri" w:hAnsiTheme="majorHAnsi" w:cstheme="majorHAnsi"/>
                <w:sz w:val="24"/>
                <w:szCs w:val="24"/>
                <w:lang w:val="pl-PL" w:bidi="pl-PL"/>
              </w:rPr>
              <w:t xml:space="preserve">opracowaniu strategii oraz celów zmian, </w:t>
            </w:r>
            <w:r w:rsidR="0037248C">
              <w:rPr>
                <w:rFonts w:asciiTheme="majorHAnsi" w:eastAsia="Calibri" w:hAnsiTheme="majorHAnsi" w:cstheme="majorHAnsi"/>
                <w:sz w:val="24"/>
                <w:szCs w:val="24"/>
                <w:lang w:val="pl-PL" w:bidi="pl-PL"/>
              </w:rPr>
              <w:t xml:space="preserve">powinna </w:t>
            </w:r>
            <w:r w:rsidRPr="00203B87">
              <w:rPr>
                <w:rFonts w:asciiTheme="majorHAnsi" w:eastAsia="Calibri" w:hAnsiTheme="majorHAnsi" w:cstheme="majorHAnsi"/>
                <w:sz w:val="24"/>
                <w:szCs w:val="24"/>
                <w:lang w:val="pl-PL" w:bidi="pl-PL"/>
              </w:rPr>
              <w:t>pomóc nauczycielom</w:t>
            </w:r>
            <w:r w:rsidR="007036EE">
              <w:rPr>
                <w:rFonts w:asciiTheme="majorHAnsi" w:eastAsia="Calibri" w:hAnsiTheme="majorHAnsi" w:cstheme="majorHAnsi"/>
                <w:sz w:val="24"/>
                <w:szCs w:val="24"/>
                <w:lang w:val="pl-PL" w:bidi="pl-PL"/>
              </w:rPr>
              <w:t>.</w:t>
            </w:r>
          </w:p>
          <w:p w:rsidR="00203B87" w:rsidRPr="00203B87" w:rsidRDefault="00203B87" w:rsidP="0037248C">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eastAsia="Calibri" w:hAnsiTheme="majorHAnsi" w:cstheme="majorHAnsi"/>
                <w:sz w:val="24"/>
                <w:szCs w:val="24"/>
                <w:lang w:val="pl-PL"/>
              </w:rPr>
              <w:t xml:space="preserve">Domino powinno zawierać 10 – 12 kafelków. Można je umieścić </w:t>
            </w:r>
            <w:r w:rsidR="007036EE">
              <w:rPr>
                <w:rFonts w:asciiTheme="majorHAnsi" w:eastAsia="Calibri" w:hAnsiTheme="majorHAnsi" w:cstheme="majorHAnsi"/>
                <w:sz w:val="24"/>
                <w:szCs w:val="24"/>
                <w:lang w:val="pl-PL"/>
              </w:rPr>
              <w:br/>
            </w:r>
            <w:r w:rsidRPr="00203B87">
              <w:rPr>
                <w:rFonts w:asciiTheme="majorHAnsi" w:eastAsia="Calibri" w:hAnsiTheme="majorHAnsi" w:cstheme="majorHAnsi"/>
                <w:sz w:val="24"/>
                <w:szCs w:val="24"/>
                <w:lang w:val="pl-PL"/>
              </w:rPr>
              <w:t>w widocznym miejscu w celu utrwalania</w:t>
            </w:r>
            <w:r w:rsidR="0037248C">
              <w:rPr>
                <w:rFonts w:asciiTheme="majorHAnsi" w:eastAsia="Calibri" w:hAnsiTheme="majorHAnsi" w:cstheme="majorHAnsi"/>
                <w:sz w:val="24"/>
                <w:szCs w:val="24"/>
                <w:lang w:val="pl-PL"/>
              </w:rPr>
              <w:t xml:space="preserve"> zapisów.</w:t>
            </w:r>
            <w:r w:rsidRPr="00203B87">
              <w:rPr>
                <w:rFonts w:asciiTheme="majorHAnsi" w:eastAsia="Calibri" w:hAnsiTheme="majorHAnsi" w:cstheme="majorHAnsi"/>
                <w:sz w:val="24"/>
                <w:szCs w:val="24"/>
                <w:lang w:val="pl-PL"/>
              </w:rPr>
              <w:t xml:space="preserve"> </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A23F9">
              <w:rPr>
                <w:rFonts w:asciiTheme="majorHAnsi" w:hAnsiTheme="majorHAnsi" w:cstheme="majorHAnsi"/>
                <w:bCs/>
                <w:color w:val="000000"/>
                <w:sz w:val="24"/>
                <w:szCs w:val="24"/>
                <w:lang w:val="pl-PL"/>
              </w:rPr>
              <w:lastRenderedPageBreak/>
              <w:t>Załącznik nr 8</w:t>
            </w:r>
          </w:p>
          <w:p w:rsidR="005A23F9" w:rsidRPr="005A23F9" w:rsidRDefault="005A23F9" w:rsidP="005A23F9">
            <w:pPr>
              <w:pStyle w:val="Akapitzlist"/>
              <w:adjustRightInd w:val="0"/>
              <w:spacing w:line="276" w:lineRule="auto"/>
              <w:ind w:left="34" w:firstLine="0"/>
              <w:jc w:val="center"/>
              <w:rPr>
                <w:rFonts w:asciiTheme="majorHAnsi" w:hAnsiTheme="majorHAnsi" w:cstheme="majorHAnsi"/>
                <w:bCs/>
                <w:i/>
                <w:iCs/>
                <w:color w:val="000000"/>
                <w:sz w:val="24"/>
                <w:szCs w:val="24"/>
                <w:lang w:val="pl-PL"/>
              </w:rPr>
            </w:pPr>
            <w:r w:rsidRPr="005A23F9">
              <w:rPr>
                <w:rFonts w:asciiTheme="majorHAnsi" w:hAnsiTheme="majorHAnsi" w:cstheme="majorHAnsi"/>
                <w:bCs/>
                <w:i/>
                <w:iCs/>
                <w:color w:val="000000"/>
                <w:sz w:val="24"/>
                <w:szCs w:val="24"/>
                <w:lang w:val="pl-PL"/>
              </w:rPr>
              <w:t>Specyficzny profil kompetencyjny pracownika odpowiedzialnego za wspomaganie szkoły</w:t>
            </w: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p>
          <w:p w:rsidR="00203B87" w:rsidRPr="00203B87" w:rsidRDefault="007036EE"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sz w:val="24"/>
                <w:szCs w:val="24"/>
                <w:lang w:val="pl-PL"/>
              </w:rPr>
              <w:t>Kafelki</w:t>
            </w:r>
            <w:r w:rsidR="00203B87" w:rsidRPr="00203B87">
              <w:rPr>
                <w:rFonts w:asciiTheme="majorHAnsi" w:hAnsiTheme="majorHAnsi" w:cstheme="majorHAnsi"/>
                <w:sz w:val="24"/>
                <w:szCs w:val="24"/>
                <w:lang w:val="pl-PL"/>
              </w:rPr>
              <w:t xml:space="preserve"> domina przygotowane z bloku technicznego</w:t>
            </w:r>
          </w:p>
        </w:tc>
        <w:tc>
          <w:tcPr>
            <w:tcW w:w="1553" w:type="dxa"/>
          </w:tcPr>
          <w:p w:rsidR="00203B87" w:rsidRPr="00203B87" w:rsidRDefault="00203B87"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30 </w:t>
            </w:r>
          </w:p>
        </w:tc>
      </w:tr>
      <w:tr w:rsidR="00203B87" w:rsidRPr="00203B87" w:rsidTr="00203B87">
        <w:tc>
          <w:tcPr>
            <w:tcW w:w="2410" w:type="dxa"/>
          </w:tcPr>
          <w:p w:rsidR="00203B87" w:rsidRPr="0011795C" w:rsidRDefault="00203B87" w:rsidP="00203B87">
            <w:pPr>
              <w:adjustRightInd w:val="0"/>
              <w:spacing w:line="276" w:lineRule="auto"/>
              <w:ind w:firstLine="0"/>
              <w:jc w:val="center"/>
              <w:rPr>
                <w:rFonts w:asciiTheme="majorHAnsi" w:hAnsiTheme="majorHAnsi" w:cstheme="majorHAnsi"/>
                <w:b/>
                <w:color w:val="000000"/>
                <w:sz w:val="24"/>
                <w:szCs w:val="24"/>
                <w:lang w:val="pl-PL"/>
              </w:rPr>
            </w:pPr>
            <w:r w:rsidRPr="00203B87">
              <w:rPr>
                <w:rFonts w:asciiTheme="majorHAnsi" w:hAnsiTheme="majorHAnsi" w:cstheme="majorHAnsi"/>
                <w:b/>
                <w:color w:val="000000"/>
                <w:sz w:val="24"/>
                <w:szCs w:val="24"/>
                <w:lang w:val="pl-PL"/>
              </w:rPr>
              <w:lastRenderedPageBreak/>
              <w:t xml:space="preserve">Metody pracy w sieci współpracy </w:t>
            </w:r>
            <w:r w:rsidR="0011795C">
              <w:rPr>
                <w:rFonts w:asciiTheme="majorHAnsi" w:hAnsiTheme="majorHAnsi" w:cstheme="majorHAnsi"/>
                <w:b/>
                <w:color w:val="000000"/>
                <w:sz w:val="24"/>
                <w:szCs w:val="24"/>
                <w:lang w:val="pl-PL"/>
              </w:rPr>
              <w:br/>
            </w:r>
            <w:r w:rsidRPr="00203B87">
              <w:rPr>
                <w:rFonts w:asciiTheme="majorHAnsi" w:hAnsiTheme="majorHAnsi" w:cstheme="majorHAnsi"/>
                <w:b/>
                <w:color w:val="000000"/>
                <w:sz w:val="24"/>
                <w:szCs w:val="24"/>
                <w:lang w:val="pl-PL"/>
              </w:rPr>
              <w:t>i samokształcenia służące wspieraniu nauczycieli w kształtowaniu kompetencji matematyczno-przyrodniczych uczniów</w:t>
            </w:r>
          </w:p>
          <w:p w:rsidR="00203B87" w:rsidRPr="00203B87" w:rsidRDefault="007036EE" w:rsidP="00203B87">
            <w:pPr>
              <w:adjustRightInd w:val="0"/>
              <w:spacing w:line="276" w:lineRule="auto"/>
              <w:ind w:firstLine="0"/>
              <w:jc w:val="center"/>
              <w:rPr>
                <w:rFonts w:asciiTheme="majorHAnsi" w:hAnsiTheme="majorHAnsi" w:cstheme="majorHAnsi"/>
                <w:color w:val="000000"/>
                <w:sz w:val="24"/>
                <w:szCs w:val="24"/>
                <w:lang w:val="pl-PL"/>
              </w:rPr>
            </w:pPr>
            <w:r w:rsidRPr="007036EE">
              <w:rPr>
                <w:rFonts w:asciiTheme="majorHAnsi" w:hAnsiTheme="majorHAnsi" w:cstheme="majorHAnsi"/>
                <w:color w:val="000000"/>
                <w:sz w:val="24"/>
                <w:szCs w:val="24"/>
                <w:lang w:val="pl-PL"/>
              </w:rPr>
              <w:t>Dyskusja</w:t>
            </w:r>
          </w:p>
        </w:tc>
        <w:tc>
          <w:tcPr>
            <w:tcW w:w="6946" w:type="dxa"/>
          </w:tcPr>
          <w:p w:rsidR="0037248C" w:rsidRDefault="0037248C" w:rsidP="00203B87">
            <w:pPr>
              <w:pStyle w:val="Akapitzlist"/>
              <w:adjustRightInd w:val="0"/>
              <w:spacing w:line="276" w:lineRule="auto"/>
              <w:ind w:left="0" w:firstLine="0"/>
              <w:rPr>
                <w:rFonts w:asciiTheme="majorHAnsi" w:hAnsiTheme="majorHAnsi" w:cstheme="majorHAnsi"/>
                <w:bCs/>
                <w:color w:val="000000"/>
                <w:sz w:val="24"/>
                <w:szCs w:val="24"/>
                <w:lang w:val="pl-PL"/>
              </w:rPr>
            </w:pPr>
            <w:r>
              <w:rPr>
                <w:rFonts w:asciiTheme="majorHAnsi" w:hAnsiTheme="majorHAnsi" w:cstheme="majorHAnsi"/>
                <w:bCs/>
                <w:color w:val="000000"/>
                <w:sz w:val="24"/>
                <w:szCs w:val="24"/>
                <w:lang w:val="pl-PL"/>
              </w:rPr>
              <w:t xml:space="preserve">Trener inicjuje dyskusję wokół pytań: </w:t>
            </w:r>
          </w:p>
          <w:p w:rsidR="0037248C" w:rsidRDefault="0037248C" w:rsidP="0037248C">
            <w:pPr>
              <w:pStyle w:val="Akapitzlist"/>
              <w:numPr>
                <w:ilvl w:val="0"/>
                <w:numId w:val="43"/>
              </w:numPr>
              <w:adjustRightInd w:val="0"/>
              <w:spacing w:line="276" w:lineRule="auto"/>
              <w:rPr>
                <w:rFonts w:asciiTheme="majorHAnsi" w:hAnsiTheme="majorHAnsi" w:cstheme="majorHAnsi"/>
                <w:bCs/>
                <w:i/>
                <w:color w:val="000000"/>
                <w:sz w:val="24"/>
                <w:szCs w:val="24"/>
                <w:lang w:val="pl-PL"/>
              </w:rPr>
            </w:pPr>
            <w:r w:rsidRPr="0037248C">
              <w:rPr>
                <w:rFonts w:asciiTheme="majorHAnsi" w:hAnsiTheme="majorHAnsi" w:cstheme="majorHAnsi"/>
                <w:bCs/>
                <w:i/>
                <w:color w:val="000000"/>
                <w:sz w:val="24"/>
                <w:szCs w:val="24"/>
                <w:lang w:val="pl-PL"/>
              </w:rPr>
              <w:t xml:space="preserve">Co nam może dać uczestnictwo w </w:t>
            </w:r>
            <w:r w:rsidR="00203B87" w:rsidRPr="0037248C">
              <w:rPr>
                <w:rFonts w:asciiTheme="majorHAnsi" w:hAnsiTheme="majorHAnsi" w:cstheme="majorHAnsi"/>
                <w:bCs/>
                <w:i/>
                <w:color w:val="000000"/>
                <w:sz w:val="24"/>
                <w:szCs w:val="24"/>
                <w:lang w:val="pl-PL"/>
              </w:rPr>
              <w:t xml:space="preserve">sieci współpracy i samokształcenia? </w:t>
            </w:r>
          </w:p>
          <w:p w:rsidR="00203B87" w:rsidRPr="0037248C" w:rsidRDefault="00203B87" w:rsidP="0037248C">
            <w:pPr>
              <w:pStyle w:val="Akapitzlist"/>
              <w:numPr>
                <w:ilvl w:val="0"/>
                <w:numId w:val="43"/>
              </w:numPr>
              <w:adjustRightInd w:val="0"/>
              <w:spacing w:line="276" w:lineRule="auto"/>
              <w:rPr>
                <w:rFonts w:asciiTheme="majorHAnsi" w:hAnsiTheme="majorHAnsi" w:cstheme="majorHAnsi"/>
                <w:bCs/>
                <w:i/>
                <w:color w:val="000000"/>
                <w:sz w:val="24"/>
                <w:szCs w:val="24"/>
                <w:lang w:val="pl-PL"/>
              </w:rPr>
            </w:pPr>
            <w:r w:rsidRPr="0037248C">
              <w:rPr>
                <w:rFonts w:asciiTheme="majorHAnsi" w:hAnsiTheme="majorHAnsi" w:cstheme="majorHAnsi"/>
                <w:bCs/>
                <w:i/>
                <w:color w:val="000000"/>
                <w:sz w:val="24"/>
                <w:szCs w:val="24"/>
                <w:lang w:val="pl-PL"/>
              </w:rPr>
              <w:t>Czy korzystaliśmy dotychczas z takiej formy doskonalenia?</w:t>
            </w:r>
            <w:r w:rsidR="007036EE" w:rsidRPr="0037248C">
              <w:rPr>
                <w:rFonts w:asciiTheme="majorHAnsi" w:hAnsiTheme="majorHAnsi" w:cstheme="majorHAnsi"/>
                <w:bCs/>
                <w:i/>
                <w:color w:val="000000"/>
                <w:sz w:val="24"/>
                <w:szCs w:val="24"/>
                <w:lang w:val="pl-PL"/>
              </w:rPr>
              <w:t xml:space="preserve"> </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Prezentacja przykładowych sieci dotyczących edukacji wczesnoszkolnej zamieszczonych na </w:t>
            </w:r>
            <w:r w:rsidR="00916AFD">
              <w:fldChar w:fldCharType="begin"/>
            </w:r>
            <w:r w:rsidR="00916AFD" w:rsidRPr="00B23E4E">
              <w:rPr>
                <w:lang w:val="pl-PL"/>
              </w:rPr>
              <w:instrText>HYPERLINK "http://www.moodle2016.mscdn.pl"</w:instrText>
            </w:r>
            <w:r w:rsidR="00916AFD">
              <w:fldChar w:fldCharType="separate"/>
            </w:r>
            <w:r w:rsidRPr="007036EE">
              <w:rPr>
                <w:rStyle w:val="Hipercze"/>
                <w:rFonts w:asciiTheme="majorHAnsi" w:hAnsiTheme="majorHAnsi" w:cstheme="majorHAnsi"/>
                <w:bCs/>
                <w:color w:val="002060"/>
                <w:sz w:val="24"/>
                <w:szCs w:val="24"/>
                <w:lang w:val="pl-PL"/>
              </w:rPr>
              <w:t>www.moodle2016.mscdn.pl</w:t>
            </w:r>
            <w:r w:rsidR="00916AFD">
              <w:fldChar w:fldCharType="end"/>
            </w:r>
            <w:r w:rsidRPr="007036EE">
              <w:rPr>
                <w:rFonts w:asciiTheme="majorHAnsi" w:hAnsiTheme="majorHAnsi" w:cstheme="majorHAnsi"/>
                <w:bCs/>
                <w:color w:val="002060"/>
                <w:sz w:val="24"/>
                <w:szCs w:val="24"/>
                <w:lang w:val="pl-PL"/>
              </w:rPr>
              <w:t xml:space="preserve"> </w:t>
            </w:r>
            <w:r w:rsidRPr="00203B87">
              <w:rPr>
                <w:rFonts w:asciiTheme="majorHAnsi" w:hAnsiTheme="majorHAnsi" w:cstheme="majorHAnsi"/>
                <w:bCs/>
                <w:color w:val="000000"/>
                <w:sz w:val="24"/>
                <w:szCs w:val="24"/>
                <w:lang w:val="pl-PL"/>
              </w:rPr>
              <w:t xml:space="preserve">lub </w:t>
            </w:r>
            <w:r w:rsidR="00916AFD">
              <w:fldChar w:fldCharType="begin"/>
            </w:r>
            <w:r w:rsidR="00916AFD" w:rsidRPr="00B23E4E">
              <w:rPr>
                <w:lang w:val="pl-PL"/>
              </w:rPr>
              <w:instrText>HYPERLINK "http://www.radom.mscdn.pl"</w:instrText>
            </w:r>
            <w:r w:rsidR="00916AFD">
              <w:fldChar w:fldCharType="separate"/>
            </w:r>
            <w:r w:rsidRPr="007036EE">
              <w:rPr>
                <w:rStyle w:val="Hipercze"/>
                <w:rFonts w:asciiTheme="majorHAnsi" w:hAnsiTheme="majorHAnsi" w:cstheme="majorHAnsi"/>
                <w:bCs/>
                <w:color w:val="002060"/>
                <w:sz w:val="24"/>
                <w:szCs w:val="24"/>
                <w:lang w:val="pl-PL"/>
              </w:rPr>
              <w:t>www.radom.mscdn.pl</w:t>
            </w:r>
            <w:r w:rsidR="00916AFD">
              <w:fldChar w:fldCharType="end"/>
            </w:r>
            <w:r w:rsidRPr="007036EE">
              <w:rPr>
                <w:rFonts w:asciiTheme="majorHAnsi" w:hAnsiTheme="majorHAnsi" w:cstheme="majorHAnsi"/>
                <w:bCs/>
                <w:color w:val="002060"/>
                <w:sz w:val="24"/>
                <w:szCs w:val="24"/>
                <w:lang w:val="pl-PL"/>
              </w:rPr>
              <w:t xml:space="preserve"> </w:t>
            </w:r>
          </w:p>
          <w:p w:rsidR="00203B87" w:rsidRPr="00203B87" w:rsidRDefault="00203B87" w:rsidP="00203B87">
            <w:pPr>
              <w:pStyle w:val="Akapitzlist"/>
              <w:adjustRightInd w:val="0"/>
              <w:spacing w:line="276" w:lineRule="auto"/>
              <w:ind w:left="0" w:firstLine="0"/>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Nawiązanie do sieci związanej z projektem MARKPIW.</w:t>
            </w:r>
          </w:p>
        </w:tc>
        <w:tc>
          <w:tcPr>
            <w:tcW w:w="2693" w:type="dxa"/>
          </w:tcPr>
          <w:p w:rsid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A23F9">
              <w:rPr>
                <w:rFonts w:asciiTheme="majorHAnsi" w:hAnsiTheme="majorHAnsi" w:cstheme="majorHAnsi"/>
                <w:bCs/>
                <w:color w:val="000000"/>
                <w:sz w:val="24"/>
                <w:szCs w:val="24"/>
                <w:lang w:val="pl-PL"/>
              </w:rPr>
              <w:t>Prezentacja multimedialna</w:t>
            </w:r>
          </w:p>
          <w:p w:rsidR="005A23F9" w:rsidRPr="005C1420" w:rsidRDefault="005A23F9" w:rsidP="005A23F9">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color w:val="000000"/>
                <w:sz w:val="24"/>
                <w:szCs w:val="24"/>
                <w:lang w:val="pl-PL"/>
              </w:rPr>
              <w:t xml:space="preserve">Modułu VIII </w:t>
            </w:r>
          </w:p>
          <w:p w:rsidR="005A23F9" w:rsidRPr="00203B87" w:rsidRDefault="005A23F9" w:rsidP="005A23F9">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5C1420">
              <w:rPr>
                <w:rFonts w:asciiTheme="majorHAnsi" w:hAnsiTheme="majorHAnsi" w:cstheme="majorHAnsi"/>
                <w:bCs/>
                <w:i/>
                <w:color w:val="000000"/>
                <w:sz w:val="24"/>
                <w:szCs w:val="24"/>
                <w:lang w:val="pl-PL"/>
              </w:rPr>
              <w:t>Wspomaganie pracy szkoły</w:t>
            </w:r>
          </w:p>
        </w:tc>
        <w:tc>
          <w:tcPr>
            <w:tcW w:w="1553" w:type="dxa"/>
          </w:tcPr>
          <w:p w:rsidR="00203B87" w:rsidRPr="00203B87" w:rsidRDefault="00203B87"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 xml:space="preserve">20 </w:t>
            </w:r>
          </w:p>
        </w:tc>
      </w:tr>
      <w:tr w:rsidR="00203B87" w:rsidRPr="00203B87" w:rsidTr="00203B87">
        <w:tc>
          <w:tcPr>
            <w:tcW w:w="2410" w:type="dxa"/>
          </w:tcPr>
          <w:p w:rsidR="00203B87" w:rsidRPr="00203B87" w:rsidRDefault="003F7115" w:rsidP="00203B87">
            <w:pPr>
              <w:adjustRightInd w:val="0"/>
              <w:spacing w:line="276" w:lineRule="auto"/>
              <w:ind w:firstLine="0"/>
              <w:jc w:val="center"/>
              <w:rPr>
                <w:rFonts w:asciiTheme="majorHAnsi" w:hAnsiTheme="majorHAnsi" w:cstheme="majorHAnsi"/>
                <w:b/>
                <w:color w:val="000000"/>
                <w:sz w:val="24"/>
                <w:szCs w:val="24"/>
                <w:lang w:val="pl-PL"/>
              </w:rPr>
            </w:pPr>
            <w:r>
              <w:rPr>
                <w:rFonts w:asciiTheme="majorHAnsi" w:hAnsiTheme="majorHAnsi" w:cstheme="majorHAnsi"/>
                <w:b/>
                <w:color w:val="000000"/>
                <w:sz w:val="24"/>
                <w:szCs w:val="24"/>
                <w:lang w:val="pl-PL"/>
              </w:rPr>
              <w:t>Podsumowanie</w:t>
            </w:r>
          </w:p>
        </w:tc>
        <w:tc>
          <w:tcPr>
            <w:tcW w:w="6946" w:type="dxa"/>
          </w:tcPr>
          <w:p w:rsidR="00203B87" w:rsidRPr="00203B87" w:rsidRDefault="00203B87" w:rsidP="007036EE">
            <w:pPr>
              <w:widowControl w:val="0"/>
              <w:autoSpaceDE w:val="0"/>
              <w:autoSpaceDN w:val="0"/>
              <w:spacing w:line="276" w:lineRule="auto"/>
              <w:ind w:firstLine="0"/>
              <w:rPr>
                <w:rFonts w:asciiTheme="majorHAnsi" w:eastAsia="Arial" w:hAnsiTheme="majorHAnsi" w:cstheme="majorHAnsi"/>
                <w:sz w:val="24"/>
                <w:szCs w:val="24"/>
                <w:lang w:val="pl-PL" w:eastAsia="pl-PL" w:bidi="pl-PL"/>
              </w:rPr>
            </w:pPr>
            <w:r w:rsidRPr="007036EE">
              <w:rPr>
                <w:rFonts w:asciiTheme="majorHAnsi" w:hAnsiTheme="majorHAnsi" w:cstheme="majorHAnsi"/>
                <w:bCs/>
                <w:color w:val="000000"/>
                <w:sz w:val="24"/>
                <w:szCs w:val="24"/>
                <w:lang w:val="pl-PL"/>
              </w:rPr>
              <w:t>Podsumowanie</w:t>
            </w:r>
            <w:r w:rsidR="0037248C">
              <w:rPr>
                <w:rFonts w:asciiTheme="majorHAnsi" w:hAnsiTheme="majorHAnsi" w:cstheme="majorHAnsi"/>
                <w:bCs/>
                <w:color w:val="000000"/>
                <w:sz w:val="24"/>
                <w:szCs w:val="24"/>
                <w:lang w:val="pl-PL"/>
              </w:rPr>
              <w:t>m modułu jest</w:t>
            </w:r>
            <w:r w:rsidRPr="007036EE">
              <w:rPr>
                <w:rFonts w:asciiTheme="majorHAnsi" w:hAnsiTheme="majorHAnsi" w:cstheme="majorHAnsi"/>
                <w:bCs/>
                <w:color w:val="000000"/>
                <w:sz w:val="24"/>
                <w:szCs w:val="24"/>
                <w:lang w:val="pl-PL"/>
              </w:rPr>
              <w:t xml:space="preserve"> </w:t>
            </w:r>
            <w:r w:rsidR="0037248C">
              <w:rPr>
                <w:rFonts w:asciiTheme="majorHAnsi" w:hAnsiTheme="majorHAnsi" w:cstheme="majorHAnsi"/>
                <w:bCs/>
                <w:color w:val="000000"/>
                <w:sz w:val="24"/>
                <w:szCs w:val="24"/>
                <w:lang w:val="pl-PL"/>
              </w:rPr>
              <w:t>„</w:t>
            </w:r>
            <w:r w:rsidRPr="007036EE">
              <w:rPr>
                <w:rFonts w:asciiTheme="majorHAnsi" w:eastAsia="Arial" w:hAnsiTheme="majorHAnsi" w:cstheme="majorHAnsi"/>
                <w:sz w:val="24"/>
                <w:szCs w:val="24"/>
                <w:lang w:val="pl-PL" w:eastAsia="pl-PL" w:bidi="pl-PL"/>
              </w:rPr>
              <w:t>zabawa</w:t>
            </w:r>
            <w:r w:rsidRPr="00203B87">
              <w:rPr>
                <w:rFonts w:asciiTheme="majorHAnsi" w:eastAsia="Arial" w:hAnsiTheme="majorHAnsi" w:cstheme="majorHAnsi"/>
                <w:sz w:val="24"/>
                <w:szCs w:val="24"/>
                <w:lang w:val="pl-PL" w:eastAsia="pl-PL" w:bidi="pl-PL"/>
              </w:rPr>
              <w:t xml:space="preserve"> w pytania z piłką</w:t>
            </w:r>
            <w:r w:rsidR="0037248C">
              <w:rPr>
                <w:rFonts w:asciiTheme="majorHAnsi" w:eastAsia="Arial" w:hAnsiTheme="majorHAnsi" w:cstheme="majorHAnsi"/>
                <w:sz w:val="24"/>
                <w:szCs w:val="24"/>
                <w:lang w:val="pl-PL" w:eastAsia="pl-PL" w:bidi="pl-PL"/>
              </w:rPr>
              <w:t>”</w:t>
            </w:r>
            <w:r w:rsidRPr="00203B87">
              <w:rPr>
                <w:rFonts w:asciiTheme="majorHAnsi" w:eastAsia="Arial" w:hAnsiTheme="majorHAnsi" w:cstheme="majorHAnsi"/>
                <w:sz w:val="24"/>
                <w:szCs w:val="24"/>
                <w:lang w:val="pl-PL" w:eastAsia="pl-PL" w:bidi="pl-PL"/>
              </w:rPr>
              <w:t>.</w:t>
            </w:r>
          </w:p>
          <w:p w:rsidR="00203B87" w:rsidRPr="00203B87" w:rsidRDefault="00203B87" w:rsidP="0037248C">
            <w:pPr>
              <w:widowControl w:val="0"/>
              <w:autoSpaceDE w:val="0"/>
              <w:autoSpaceDN w:val="0"/>
              <w:spacing w:line="276" w:lineRule="auto"/>
              <w:ind w:firstLine="0"/>
              <w:rPr>
                <w:rFonts w:asciiTheme="majorHAnsi" w:eastAsia="Arial" w:hAnsiTheme="majorHAnsi" w:cstheme="majorHAnsi"/>
                <w:sz w:val="24"/>
                <w:szCs w:val="24"/>
                <w:lang w:val="pl-PL" w:eastAsia="pl-PL" w:bidi="pl-PL"/>
              </w:rPr>
            </w:pPr>
            <w:r w:rsidRPr="00203B87">
              <w:rPr>
                <w:rFonts w:asciiTheme="majorHAnsi" w:eastAsia="Arial" w:hAnsiTheme="majorHAnsi" w:cstheme="majorHAnsi"/>
                <w:sz w:val="24"/>
                <w:szCs w:val="24"/>
                <w:lang w:val="pl-PL" w:eastAsia="pl-PL" w:bidi="pl-PL"/>
              </w:rPr>
              <w:t>Trener rzuca do osoby siedzącej po jego praw</w:t>
            </w:r>
            <w:r w:rsidR="007036EE">
              <w:rPr>
                <w:rFonts w:asciiTheme="majorHAnsi" w:eastAsia="Arial" w:hAnsiTheme="majorHAnsi" w:cstheme="majorHAnsi"/>
                <w:sz w:val="24"/>
                <w:szCs w:val="24"/>
                <w:lang w:val="pl-PL" w:eastAsia="pl-PL" w:bidi="pl-PL"/>
              </w:rPr>
              <w:t xml:space="preserve">ej stronie miękką piłkę i </w:t>
            </w:r>
            <w:proofErr w:type="gramStart"/>
            <w:r w:rsidR="007036EE">
              <w:rPr>
                <w:rFonts w:asciiTheme="majorHAnsi" w:eastAsia="Arial" w:hAnsiTheme="majorHAnsi" w:cstheme="majorHAnsi"/>
                <w:sz w:val="24"/>
                <w:szCs w:val="24"/>
                <w:lang w:val="pl-PL" w:eastAsia="pl-PL" w:bidi="pl-PL"/>
              </w:rPr>
              <w:t>pyta</w:t>
            </w:r>
            <w:r w:rsidR="0037248C">
              <w:rPr>
                <w:rFonts w:asciiTheme="majorHAnsi" w:eastAsia="Arial" w:hAnsiTheme="majorHAnsi" w:cstheme="majorHAnsi"/>
                <w:sz w:val="24"/>
                <w:szCs w:val="24"/>
                <w:lang w:val="pl-PL" w:eastAsia="pl-PL" w:bidi="pl-PL"/>
              </w:rPr>
              <w:t>:</w:t>
            </w:r>
            <w:r w:rsidR="007036EE">
              <w:rPr>
                <w:rFonts w:asciiTheme="majorHAnsi" w:eastAsia="Arial" w:hAnsiTheme="majorHAnsi" w:cstheme="majorHAnsi"/>
                <w:sz w:val="24"/>
                <w:szCs w:val="24"/>
                <w:lang w:val="pl-PL" w:eastAsia="pl-PL" w:bidi="pl-PL"/>
              </w:rPr>
              <w:t xml:space="preserve"> </w:t>
            </w:r>
            <w:r w:rsidRPr="0037248C">
              <w:rPr>
                <w:rFonts w:asciiTheme="majorHAnsi" w:eastAsia="Arial" w:hAnsiTheme="majorHAnsi" w:cstheme="majorHAnsi"/>
                <w:i/>
                <w:sz w:val="24"/>
                <w:szCs w:val="24"/>
                <w:lang w:val="pl-PL" w:eastAsia="pl-PL" w:bidi="pl-PL"/>
              </w:rPr>
              <w:t>Czego</w:t>
            </w:r>
            <w:proofErr w:type="gramEnd"/>
            <w:r w:rsidRPr="0037248C">
              <w:rPr>
                <w:rFonts w:asciiTheme="majorHAnsi" w:eastAsia="Arial" w:hAnsiTheme="majorHAnsi" w:cstheme="majorHAnsi"/>
                <w:i/>
                <w:sz w:val="24"/>
                <w:szCs w:val="24"/>
                <w:lang w:val="pl-PL" w:eastAsia="pl-PL" w:bidi="pl-PL"/>
              </w:rPr>
              <w:t xml:space="preserve"> </w:t>
            </w:r>
            <w:r w:rsidRPr="007036EE">
              <w:rPr>
                <w:rFonts w:asciiTheme="majorHAnsi" w:eastAsia="Arial" w:hAnsiTheme="majorHAnsi" w:cstheme="majorHAnsi"/>
                <w:i/>
                <w:sz w:val="24"/>
                <w:szCs w:val="24"/>
                <w:lang w:val="pl-PL" w:eastAsia="pl-PL" w:bidi="pl-PL"/>
              </w:rPr>
              <w:t>nowego dowiedziałeś się dzisiaj o wspomaganiu?</w:t>
            </w:r>
            <w:r w:rsidRPr="00203B87">
              <w:rPr>
                <w:rFonts w:asciiTheme="majorHAnsi" w:eastAsia="Arial" w:hAnsiTheme="majorHAnsi" w:cstheme="majorHAnsi"/>
                <w:sz w:val="24"/>
                <w:szCs w:val="24"/>
                <w:lang w:val="pl-PL" w:eastAsia="pl-PL" w:bidi="pl-PL"/>
              </w:rPr>
              <w:t xml:space="preserve"> Uczestnik podaje swoje imię, odpowiada na pyta</w:t>
            </w:r>
            <w:r w:rsidR="007036EE">
              <w:rPr>
                <w:rFonts w:asciiTheme="majorHAnsi" w:eastAsia="Arial" w:hAnsiTheme="majorHAnsi" w:cstheme="majorHAnsi"/>
                <w:sz w:val="24"/>
                <w:szCs w:val="24"/>
                <w:lang w:val="pl-PL" w:eastAsia="pl-PL" w:bidi="pl-PL"/>
              </w:rPr>
              <w:t xml:space="preserve">nie i podaje piłkę dalej, np.: </w:t>
            </w:r>
            <w:r w:rsidRPr="007036EE">
              <w:rPr>
                <w:rFonts w:asciiTheme="majorHAnsi" w:eastAsia="Arial" w:hAnsiTheme="majorHAnsi" w:cstheme="majorHAnsi"/>
                <w:i/>
                <w:sz w:val="24"/>
                <w:szCs w:val="24"/>
                <w:lang w:val="pl-PL" w:eastAsia="pl-PL" w:bidi="pl-PL"/>
              </w:rPr>
              <w:t xml:space="preserve">Jestem, Aneta, dzisiaj poznałam nową dla </w:t>
            </w:r>
            <w:r w:rsidR="0037248C">
              <w:rPr>
                <w:rFonts w:asciiTheme="majorHAnsi" w:eastAsia="Arial" w:hAnsiTheme="majorHAnsi" w:cstheme="majorHAnsi"/>
                <w:i/>
                <w:sz w:val="24"/>
                <w:szCs w:val="24"/>
                <w:lang w:val="pl-PL" w:eastAsia="pl-PL" w:bidi="pl-PL"/>
              </w:rPr>
              <w:t xml:space="preserve">mnie </w:t>
            </w:r>
            <w:r w:rsidR="005A23F9">
              <w:rPr>
                <w:rFonts w:asciiTheme="majorHAnsi" w:eastAsia="Arial" w:hAnsiTheme="majorHAnsi" w:cstheme="majorHAnsi"/>
                <w:i/>
                <w:sz w:val="24"/>
                <w:szCs w:val="24"/>
                <w:lang w:val="pl-PL" w:eastAsia="pl-PL" w:bidi="pl-PL"/>
              </w:rPr>
              <w:t xml:space="preserve">metodę </w:t>
            </w:r>
            <w:r w:rsidR="0037248C">
              <w:rPr>
                <w:rFonts w:asciiTheme="majorHAnsi" w:eastAsia="Arial" w:hAnsiTheme="majorHAnsi" w:cstheme="majorHAnsi"/>
                <w:i/>
                <w:sz w:val="24"/>
                <w:szCs w:val="24"/>
                <w:lang w:val="pl-PL" w:eastAsia="pl-PL" w:bidi="pl-PL"/>
              </w:rPr>
              <w:t xml:space="preserve">SWOT </w:t>
            </w:r>
            <w:r w:rsidRPr="007036EE">
              <w:rPr>
                <w:rFonts w:asciiTheme="majorHAnsi" w:eastAsia="Arial" w:hAnsiTheme="majorHAnsi" w:cstheme="majorHAnsi"/>
                <w:i/>
                <w:sz w:val="24"/>
                <w:szCs w:val="24"/>
                <w:lang w:val="pl-PL" w:eastAsia="pl-PL" w:bidi="pl-PL"/>
              </w:rPr>
              <w:t xml:space="preserve">pomocną w procesie wspomagania szkół. A </w:t>
            </w:r>
            <w:proofErr w:type="gramStart"/>
            <w:r w:rsidRPr="007036EE">
              <w:rPr>
                <w:rFonts w:asciiTheme="majorHAnsi" w:eastAsia="Arial" w:hAnsiTheme="majorHAnsi" w:cstheme="majorHAnsi"/>
                <w:i/>
                <w:sz w:val="24"/>
                <w:szCs w:val="24"/>
                <w:lang w:val="pl-PL" w:eastAsia="pl-PL" w:bidi="pl-PL"/>
              </w:rPr>
              <w:t>ty czego</w:t>
            </w:r>
            <w:proofErr w:type="gramEnd"/>
            <w:r w:rsidRPr="007036EE">
              <w:rPr>
                <w:rFonts w:asciiTheme="majorHAnsi" w:eastAsia="Arial" w:hAnsiTheme="majorHAnsi" w:cstheme="majorHAnsi"/>
                <w:i/>
                <w:sz w:val="24"/>
                <w:szCs w:val="24"/>
                <w:lang w:val="pl-PL" w:eastAsia="pl-PL" w:bidi="pl-PL"/>
              </w:rPr>
              <w:t xml:space="preserve"> nowego dowiedziałeś się dzisiaj o wspomaganiu?</w:t>
            </w:r>
            <w:r w:rsidRPr="00203B87">
              <w:rPr>
                <w:rFonts w:asciiTheme="majorHAnsi" w:eastAsia="Arial" w:hAnsiTheme="majorHAnsi" w:cstheme="majorHAnsi"/>
                <w:sz w:val="24"/>
                <w:szCs w:val="24"/>
                <w:lang w:val="pl-PL" w:eastAsia="pl-PL" w:bidi="pl-PL"/>
              </w:rPr>
              <w:t xml:space="preserve"> Kolejna osoba</w:t>
            </w:r>
            <w:r w:rsidR="0037248C">
              <w:rPr>
                <w:rFonts w:asciiTheme="majorHAnsi" w:eastAsia="Arial" w:hAnsiTheme="majorHAnsi" w:cstheme="majorHAnsi"/>
                <w:sz w:val="24"/>
                <w:szCs w:val="24"/>
                <w:lang w:val="pl-PL" w:eastAsia="pl-PL" w:bidi="pl-PL"/>
              </w:rPr>
              <w:t>, do której zostaje rzucona piłka,</w:t>
            </w:r>
            <w:bookmarkStart w:id="0" w:name="_GoBack"/>
            <w:bookmarkEnd w:id="0"/>
            <w:r w:rsidRPr="00203B87">
              <w:rPr>
                <w:rFonts w:asciiTheme="majorHAnsi" w:eastAsia="Arial" w:hAnsiTheme="majorHAnsi" w:cstheme="majorHAnsi"/>
                <w:sz w:val="24"/>
                <w:szCs w:val="24"/>
                <w:lang w:val="pl-PL" w:eastAsia="pl-PL" w:bidi="pl-PL"/>
              </w:rPr>
              <w:t xml:space="preserve"> powtarza</w:t>
            </w:r>
            <w:r w:rsidR="007036EE">
              <w:rPr>
                <w:rFonts w:asciiTheme="majorHAnsi" w:eastAsia="Arial" w:hAnsiTheme="majorHAnsi" w:cstheme="majorHAnsi"/>
                <w:sz w:val="24"/>
                <w:szCs w:val="24"/>
                <w:lang w:val="pl-PL" w:eastAsia="pl-PL" w:bidi="pl-PL"/>
              </w:rPr>
              <w:t>,</w:t>
            </w:r>
            <w:r w:rsidRPr="00203B87">
              <w:rPr>
                <w:rFonts w:asciiTheme="majorHAnsi" w:eastAsia="Arial" w:hAnsiTheme="majorHAnsi" w:cstheme="majorHAnsi"/>
                <w:sz w:val="24"/>
                <w:szCs w:val="24"/>
                <w:lang w:val="pl-PL" w:eastAsia="pl-PL" w:bidi="pl-PL"/>
              </w:rPr>
              <w:t xml:space="preserve"> co powiedziała poprzedniczka i kontynuuje zabawę.</w:t>
            </w:r>
          </w:p>
        </w:tc>
        <w:tc>
          <w:tcPr>
            <w:tcW w:w="2693" w:type="dxa"/>
          </w:tcPr>
          <w:p w:rsidR="00203B87" w:rsidRPr="00203B87" w:rsidRDefault="00203B87" w:rsidP="00203B87">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Miękka piłka</w:t>
            </w:r>
          </w:p>
        </w:tc>
        <w:tc>
          <w:tcPr>
            <w:tcW w:w="1553" w:type="dxa"/>
          </w:tcPr>
          <w:p w:rsidR="00203B87" w:rsidRPr="00203B87" w:rsidRDefault="00203B87" w:rsidP="007036EE">
            <w:pPr>
              <w:pStyle w:val="Akapitzlist"/>
              <w:adjustRightInd w:val="0"/>
              <w:spacing w:line="276" w:lineRule="auto"/>
              <w:ind w:left="0" w:firstLine="0"/>
              <w:jc w:val="center"/>
              <w:rPr>
                <w:rFonts w:asciiTheme="majorHAnsi" w:hAnsiTheme="majorHAnsi" w:cstheme="majorHAnsi"/>
                <w:bCs/>
                <w:color w:val="000000"/>
                <w:sz w:val="24"/>
                <w:szCs w:val="24"/>
                <w:lang w:val="pl-PL"/>
              </w:rPr>
            </w:pPr>
            <w:r w:rsidRPr="00203B87">
              <w:rPr>
                <w:rFonts w:asciiTheme="majorHAnsi" w:hAnsiTheme="majorHAnsi" w:cstheme="majorHAnsi"/>
                <w:bCs/>
                <w:color w:val="000000"/>
                <w:sz w:val="24"/>
                <w:szCs w:val="24"/>
                <w:lang w:val="pl-PL"/>
              </w:rPr>
              <w:t>10</w:t>
            </w:r>
          </w:p>
        </w:tc>
      </w:tr>
    </w:tbl>
    <w:p w:rsidR="007036EE" w:rsidRDefault="00203B87" w:rsidP="007036EE">
      <w:pPr>
        <w:pStyle w:val="Akapitzlist"/>
        <w:adjustRightInd w:val="0"/>
        <w:spacing w:line="276" w:lineRule="auto"/>
        <w:ind w:left="0" w:firstLine="0"/>
        <w:jc w:val="both"/>
        <w:rPr>
          <w:rFonts w:asciiTheme="majorHAnsi" w:hAnsiTheme="majorHAnsi" w:cstheme="majorHAnsi"/>
          <w:color w:val="000000"/>
          <w:sz w:val="24"/>
          <w:szCs w:val="24"/>
          <w:lang w:val="pl-PL"/>
        </w:rPr>
      </w:pPr>
      <w:r w:rsidRPr="00203B87">
        <w:rPr>
          <w:rFonts w:asciiTheme="majorHAnsi" w:hAnsiTheme="majorHAnsi" w:cstheme="majorHAnsi"/>
          <w:b/>
          <w:bCs/>
          <w:color w:val="000000"/>
          <w:sz w:val="24"/>
          <w:szCs w:val="24"/>
          <w:lang w:val="pl-PL"/>
        </w:rPr>
        <w:lastRenderedPageBreak/>
        <w:t xml:space="preserve">Zasoby edukacyjne </w:t>
      </w:r>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r w:rsidRPr="00203B87">
        <w:rPr>
          <w:rFonts w:asciiTheme="majorHAnsi" w:hAnsiTheme="majorHAnsi" w:cstheme="majorHAnsi"/>
          <w:color w:val="000000"/>
          <w:sz w:val="24"/>
          <w:szCs w:val="24"/>
          <w:lang w:val="pl-PL"/>
        </w:rPr>
        <w:t xml:space="preserve">Bridges, W., </w:t>
      </w:r>
      <w:r w:rsidRPr="00203B87">
        <w:rPr>
          <w:rFonts w:asciiTheme="majorHAnsi" w:hAnsiTheme="majorHAnsi" w:cstheme="majorHAnsi"/>
          <w:i/>
          <w:iCs/>
          <w:color w:val="000000"/>
          <w:sz w:val="24"/>
          <w:szCs w:val="24"/>
          <w:lang w:val="pl-PL"/>
        </w:rPr>
        <w:t>Zarządzanie zmianami. Jak maksymalnie skorzystać na procesach przejściowych</w:t>
      </w:r>
      <w:r w:rsidRPr="00203B87">
        <w:rPr>
          <w:rFonts w:asciiTheme="majorHAnsi" w:hAnsiTheme="majorHAnsi" w:cstheme="majorHAnsi"/>
          <w:color w:val="000000"/>
          <w:sz w:val="24"/>
          <w:szCs w:val="24"/>
          <w:lang w:val="pl-PL"/>
        </w:rPr>
        <w:t xml:space="preserve">, Wydawnictwo Uniwersytetu Jagiellońskiego, </w:t>
      </w:r>
      <w:proofErr w:type="gramStart"/>
      <w:r w:rsidRPr="00203B87">
        <w:rPr>
          <w:rFonts w:asciiTheme="majorHAnsi" w:hAnsiTheme="majorHAnsi" w:cstheme="majorHAnsi"/>
          <w:color w:val="000000"/>
          <w:sz w:val="24"/>
          <w:szCs w:val="24"/>
          <w:lang w:val="pl-PL"/>
        </w:rPr>
        <w:t xml:space="preserve">Kraków 2008. </w:t>
      </w:r>
      <w:proofErr w:type="gramEnd"/>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36EE">
        <w:rPr>
          <w:rFonts w:asciiTheme="majorHAnsi" w:hAnsiTheme="majorHAnsi" w:cstheme="majorHAnsi"/>
          <w:color w:val="000000"/>
          <w:sz w:val="24"/>
          <w:szCs w:val="24"/>
          <w:lang w:val="pl-PL"/>
        </w:rPr>
        <w:t>Clutterbuck</w:t>
      </w:r>
      <w:proofErr w:type="spellEnd"/>
      <w:r w:rsidRPr="007036EE">
        <w:rPr>
          <w:rFonts w:asciiTheme="majorHAnsi" w:hAnsiTheme="majorHAnsi" w:cstheme="majorHAnsi"/>
          <w:color w:val="000000"/>
          <w:sz w:val="24"/>
          <w:szCs w:val="24"/>
          <w:lang w:val="pl-PL"/>
        </w:rPr>
        <w:t xml:space="preserve"> </w:t>
      </w:r>
      <w:proofErr w:type="gramStart"/>
      <w:r w:rsidRPr="007036EE">
        <w:rPr>
          <w:rFonts w:asciiTheme="majorHAnsi" w:hAnsiTheme="majorHAnsi" w:cstheme="majorHAnsi"/>
          <w:color w:val="000000"/>
          <w:sz w:val="24"/>
          <w:szCs w:val="24"/>
          <w:lang w:val="pl-PL"/>
        </w:rPr>
        <w:t xml:space="preserve">D., </w:t>
      </w:r>
      <w:proofErr w:type="spellStart"/>
      <w:proofErr w:type="gramEnd"/>
      <w:r w:rsidRPr="007036EE">
        <w:rPr>
          <w:rFonts w:asciiTheme="majorHAnsi" w:hAnsiTheme="majorHAnsi" w:cstheme="majorHAnsi"/>
          <w:i/>
          <w:iCs/>
          <w:color w:val="000000"/>
          <w:sz w:val="24"/>
          <w:szCs w:val="24"/>
          <w:lang w:val="pl-PL"/>
        </w:rPr>
        <w:t>Coaching</w:t>
      </w:r>
      <w:proofErr w:type="spellEnd"/>
      <w:r w:rsidRPr="007036EE">
        <w:rPr>
          <w:rFonts w:asciiTheme="majorHAnsi" w:hAnsiTheme="majorHAnsi" w:cstheme="majorHAnsi"/>
          <w:i/>
          <w:iCs/>
          <w:color w:val="000000"/>
          <w:sz w:val="24"/>
          <w:szCs w:val="24"/>
          <w:lang w:val="pl-PL"/>
        </w:rPr>
        <w:t xml:space="preserve"> zespołowy, </w:t>
      </w:r>
      <w:proofErr w:type="spellStart"/>
      <w:r w:rsidRPr="007036EE">
        <w:rPr>
          <w:rFonts w:asciiTheme="majorHAnsi" w:hAnsiTheme="majorHAnsi" w:cstheme="majorHAnsi"/>
          <w:color w:val="000000"/>
          <w:sz w:val="24"/>
          <w:szCs w:val="24"/>
          <w:lang w:val="pl-PL"/>
        </w:rPr>
        <w:t>Rebis</w:t>
      </w:r>
      <w:proofErr w:type="spellEnd"/>
      <w:r w:rsidRPr="007036EE">
        <w:rPr>
          <w:rFonts w:asciiTheme="majorHAnsi" w:hAnsiTheme="majorHAnsi" w:cstheme="majorHAnsi"/>
          <w:color w:val="000000"/>
          <w:sz w:val="24"/>
          <w:szCs w:val="24"/>
          <w:lang w:val="pl-PL"/>
        </w:rPr>
        <w:t xml:space="preserve">, </w:t>
      </w:r>
      <w:proofErr w:type="gramStart"/>
      <w:r w:rsidRPr="007036EE">
        <w:rPr>
          <w:rFonts w:asciiTheme="majorHAnsi" w:hAnsiTheme="majorHAnsi" w:cstheme="majorHAnsi"/>
          <w:color w:val="000000"/>
          <w:sz w:val="24"/>
          <w:szCs w:val="24"/>
          <w:lang w:val="pl-PL"/>
        </w:rPr>
        <w:t xml:space="preserve">Warszawa 2009. </w:t>
      </w:r>
      <w:proofErr w:type="gramEnd"/>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r w:rsidRPr="007036EE">
        <w:rPr>
          <w:rFonts w:asciiTheme="majorHAnsi" w:hAnsiTheme="majorHAnsi" w:cstheme="majorHAnsi"/>
          <w:color w:val="000000"/>
          <w:sz w:val="24"/>
          <w:szCs w:val="24"/>
          <w:lang w:val="pl-PL"/>
        </w:rPr>
        <w:t>Informacje dotyczące zasad prowadzenia wspomagania szkół i organizowania sieci współpracy i samokształcenia wraz</w:t>
      </w:r>
      <w:r w:rsidR="007036EE">
        <w:rPr>
          <w:rFonts w:asciiTheme="majorHAnsi" w:hAnsiTheme="majorHAnsi" w:cstheme="majorHAnsi"/>
          <w:color w:val="000000"/>
          <w:sz w:val="24"/>
          <w:szCs w:val="24"/>
          <w:lang w:val="pl-PL"/>
        </w:rPr>
        <w:t xml:space="preserve"> </w:t>
      </w:r>
      <w:r w:rsidRPr="007036EE">
        <w:rPr>
          <w:rFonts w:asciiTheme="majorHAnsi" w:hAnsiTheme="majorHAnsi" w:cstheme="majorHAnsi"/>
          <w:color w:val="000000"/>
          <w:sz w:val="24"/>
          <w:szCs w:val="24"/>
          <w:lang w:val="pl-PL"/>
        </w:rPr>
        <w:t xml:space="preserve">z materiałami szkoleniowymi, Ośrodek Rozwoju Edukacji [online, dostęp dn.14.07.2018] </w:t>
      </w:r>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36EE">
        <w:rPr>
          <w:rFonts w:asciiTheme="majorHAnsi" w:hAnsiTheme="majorHAnsi" w:cstheme="majorHAnsi"/>
          <w:color w:val="000000"/>
          <w:sz w:val="24"/>
          <w:szCs w:val="24"/>
          <w:lang w:val="pl-PL"/>
        </w:rPr>
        <w:t>Kordziński.J</w:t>
      </w:r>
      <w:proofErr w:type="spellEnd"/>
      <w:r w:rsidRPr="007036EE">
        <w:rPr>
          <w:rFonts w:asciiTheme="majorHAnsi" w:hAnsiTheme="majorHAnsi" w:cstheme="majorHAnsi"/>
          <w:color w:val="000000"/>
          <w:sz w:val="24"/>
          <w:szCs w:val="24"/>
          <w:lang w:val="pl-PL"/>
        </w:rPr>
        <w:t xml:space="preserve">., </w:t>
      </w:r>
      <w:r w:rsidRPr="007036EE">
        <w:rPr>
          <w:rFonts w:asciiTheme="majorHAnsi" w:hAnsiTheme="majorHAnsi" w:cstheme="majorHAnsi"/>
          <w:i/>
          <w:iCs/>
          <w:color w:val="000000"/>
          <w:sz w:val="24"/>
          <w:szCs w:val="24"/>
          <w:lang w:val="pl-PL"/>
        </w:rPr>
        <w:t xml:space="preserve">Nauczyciel, trener, </w:t>
      </w:r>
      <w:proofErr w:type="spellStart"/>
      <w:r w:rsidRPr="007036EE">
        <w:rPr>
          <w:rFonts w:asciiTheme="majorHAnsi" w:hAnsiTheme="majorHAnsi" w:cstheme="majorHAnsi"/>
          <w:i/>
          <w:iCs/>
          <w:color w:val="000000"/>
          <w:sz w:val="24"/>
          <w:szCs w:val="24"/>
          <w:lang w:val="pl-PL"/>
        </w:rPr>
        <w:t>coach</w:t>
      </w:r>
      <w:proofErr w:type="spellEnd"/>
      <w:r w:rsidRPr="007036EE">
        <w:rPr>
          <w:rFonts w:asciiTheme="majorHAnsi" w:hAnsiTheme="majorHAnsi" w:cstheme="majorHAnsi"/>
          <w:i/>
          <w:iCs/>
          <w:color w:val="000000"/>
          <w:sz w:val="24"/>
          <w:szCs w:val="24"/>
          <w:lang w:val="pl-PL"/>
        </w:rPr>
        <w:t xml:space="preserve">, </w:t>
      </w:r>
      <w:r w:rsidRPr="007036EE">
        <w:rPr>
          <w:rFonts w:asciiTheme="majorHAnsi" w:hAnsiTheme="majorHAnsi" w:cstheme="majorHAnsi"/>
          <w:color w:val="000000"/>
          <w:sz w:val="24"/>
          <w:szCs w:val="24"/>
          <w:lang w:val="pl-PL"/>
        </w:rPr>
        <w:t xml:space="preserve">Wolter </w:t>
      </w:r>
      <w:proofErr w:type="spellStart"/>
      <w:r w:rsidRPr="007036EE">
        <w:rPr>
          <w:rFonts w:asciiTheme="majorHAnsi" w:hAnsiTheme="majorHAnsi" w:cstheme="majorHAnsi"/>
          <w:color w:val="000000"/>
          <w:sz w:val="24"/>
          <w:szCs w:val="24"/>
          <w:lang w:val="pl-PL"/>
        </w:rPr>
        <w:t>Kluwer</w:t>
      </w:r>
      <w:proofErr w:type="spellEnd"/>
      <w:r w:rsidRPr="007036EE">
        <w:rPr>
          <w:rFonts w:asciiTheme="majorHAnsi" w:hAnsiTheme="majorHAnsi" w:cstheme="majorHAnsi"/>
          <w:color w:val="000000"/>
          <w:sz w:val="24"/>
          <w:szCs w:val="24"/>
          <w:lang w:val="pl-PL"/>
        </w:rPr>
        <w:t xml:space="preserve">, Warszawa 2013. </w:t>
      </w:r>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36EE">
        <w:rPr>
          <w:rFonts w:asciiTheme="majorHAnsi" w:hAnsiTheme="majorHAnsi" w:cstheme="majorHAnsi"/>
          <w:color w:val="000000"/>
          <w:sz w:val="24"/>
          <w:szCs w:val="24"/>
          <w:lang w:val="pl-PL"/>
        </w:rPr>
        <w:t>Kotter</w:t>
      </w:r>
      <w:proofErr w:type="spellEnd"/>
      <w:r w:rsidRPr="007036EE">
        <w:rPr>
          <w:rFonts w:asciiTheme="majorHAnsi" w:hAnsiTheme="majorHAnsi" w:cstheme="majorHAnsi"/>
          <w:color w:val="000000"/>
          <w:sz w:val="24"/>
          <w:szCs w:val="24"/>
          <w:lang w:val="pl-PL"/>
        </w:rPr>
        <w:t xml:space="preserve">, J., </w:t>
      </w:r>
      <w:proofErr w:type="spellStart"/>
      <w:r w:rsidRPr="007036EE">
        <w:rPr>
          <w:rFonts w:asciiTheme="majorHAnsi" w:hAnsiTheme="majorHAnsi" w:cstheme="majorHAnsi"/>
          <w:color w:val="000000"/>
          <w:sz w:val="24"/>
          <w:szCs w:val="24"/>
          <w:lang w:val="pl-PL"/>
        </w:rPr>
        <w:t>Rathgeber</w:t>
      </w:r>
      <w:proofErr w:type="spellEnd"/>
      <w:r w:rsidRPr="007036EE">
        <w:rPr>
          <w:rFonts w:asciiTheme="majorHAnsi" w:hAnsiTheme="majorHAnsi" w:cstheme="majorHAnsi"/>
          <w:color w:val="000000"/>
          <w:sz w:val="24"/>
          <w:szCs w:val="24"/>
          <w:lang w:val="pl-PL"/>
        </w:rPr>
        <w:t xml:space="preserve">, H., Mueller, P., </w:t>
      </w:r>
      <w:r w:rsidRPr="007036EE">
        <w:rPr>
          <w:rFonts w:asciiTheme="majorHAnsi" w:hAnsiTheme="majorHAnsi" w:cstheme="majorHAnsi"/>
          <w:i/>
          <w:iCs/>
          <w:color w:val="000000"/>
          <w:sz w:val="24"/>
          <w:szCs w:val="24"/>
          <w:lang w:val="pl-PL"/>
        </w:rPr>
        <w:t xml:space="preserve">Gdy góra </w:t>
      </w:r>
      <w:proofErr w:type="gramStart"/>
      <w:r w:rsidRPr="007036EE">
        <w:rPr>
          <w:rFonts w:asciiTheme="majorHAnsi" w:hAnsiTheme="majorHAnsi" w:cstheme="majorHAnsi"/>
          <w:i/>
          <w:iCs/>
          <w:color w:val="000000"/>
          <w:sz w:val="24"/>
          <w:szCs w:val="24"/>
          <w:lang w:val="pl-PL"/>
        </w:rPr>
        <w:t>lodowa</w:t>
      </w:r>
      <w:proofErr w:type="gramEnd"/>
      <w:r w:rsidRPr="007036EE">
        <w:rPr>
          <w:rFonts w:asciiTheme="majorHAnsi" w:hAnsiTheme="majorHAnsi" w:cstheme="majorHAnsi"/>
          <w:i/>
          <w:iCs/>
          <w:color w:val="000000"/>
          <w:sz w:val="24"/>
          <w:szCs w:val="24"/>
          <w:lang w:val="pl-PL"/>
        </w:rPr>
        <w:t xml:space="preserve"> topnieje. Wprowadzanie zmian w każdych okolicznościach</w:t>
      </w:r>
      <w:r w:rsidRPr="007036EE">
        <w:rPr>
          <w:rFonts w:asciiTheme="majorHAnsi" w:hAnsiTheme="majorHAnsi" w:cstheme="majorHAnsi"/>
          <w:color w:val="000000"/>
          <w:sz w:val="24"/>
          <w:szCs w:val="24"/>
          <w:lang w:val="pl-PL"/>
        </w:rPr>
        <w:t>, Wy</w:t>
      </w:r>
      <w:r w:rsidR="007036EE">
        <w:rPr>
          <w:rFonts w:asciiTheme="majorHAnsi" w:hAnsiTheme="majorHAnsi" w:cstheme="majorHAnsi"/>
          <w:color w:val="000000"/>
          <w:sz w:val="24"/>
          <w:szCs w:val="24"/>
          <w:lang w:val="pl-PL"/>
        </w:rPr>
        <w:t>dawnictwo Helion, Gliwice 2008.</w:t>
      </w:r>
    </w:p>
    <w:p w:rsid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36EE">
        <w:rPr>
          <w:rFonts w:asciiTheme="majorHAnsi" w:hAnsiTheme="majorHAnsi" w:cstheme="majorHAnsi"/>
          <w:color w:val="000000"/>
          <w:sz w:val="24"/>
          <w:szCs w:val="24"/>
          <w:lang w:val="pl-PL"/>
        </w:rPr>
        <w:t>Szlęk</w:t>
      </w:r>
      <w:proofErr w:type="spellEnd"/>
      <w:r w:rsidRPr="007036EE">
        <w:rPr>
          <w:rFonts w:asciiTheme="majorHAnsi" w:hAnsiTheme="majorHAnsi" w:cstheme="majorHAnsi"/>
          <w:color w:val="000000"/>
          <w:sz w:val="24"/>
          <w:szCs w:val="24"/>
          <w:lang w:val="pl-PL"/>
        </w:rPr>
        <w:t xml:space="preserve"> A. (red.), </w:t>
      </w:r>
      <w:r w:rsidRPr="007036EE">
        <w:rPr>
          <w:rFonts w:asciiTheme="majorHAnsi" w:hAnsiTheme="majorHAnsi" w:cstheme="majorHAnsi"/>
          <w:i/>
          <w:iCs/>
          <w:color w:val="000000"/>
          <w:sz w:val="24"/>
          <w:szCs w:val="24"/>
          <w:lang w:val="pl-PL"/>
        </w:rPr>
        <w:t xml:space="preserve">Pakiet edukacyjny </w:t>
      </w:r>
      <w:proofErr w:type="spellStart"/>
      <w:r w:rsidRPr="007036EE">
        <w:rPr>
          <w:rFonts w:asciiTheme="majorHAnsi" w:hAnsiTheme="majorHAnsi" w:cstheme="majorHAnsi"/>
          <w:i/>
          <w:iCs/>
          <w:color w:val="000000"/>
          <w:sz w:val="24"/>
          <w:szCs w:val="24"/>
          <w:lang w:val="pl-PL"/>
        </w:rPr>
        <w:t>Pozaformalnej</w:t>
      </w:r>
      <w:proofErr w:type="spellEnd"/>
      <w:r w:rsidRPr="007036EE">
        <w:rPr>
          <w:rFonts w:asciiTheme="majorHAnsi" w:hAnsiTheme="majorHAnsi" w:cstheme="majorHAnsi"/>
          <w:i/>
          <w:iCs/>
          <w:color w:val="000000"/>
          <w:sz w:val="24"/>
          <w:szCs w:val="24"/>
          <w:lang w:val="pl-PL"/>
        </w:rPr>
        <w:t xml:space="preserve"> </w:t>
      </w:r>
      <w:proofErr w:type="gramStart"/>
      <w:r w:rsidRPr="007036EE">
        <w:rPr>
          <w:rFonts w:asciiTheme="majorHAnsi" w:hAnsiTheme="majorHAnsi" w:cstheme="majorHAnsi"/>
          <w:i/>
          <w:iCs/>
          <w:color w:val="000000"/>
          <w:sz w:val="24"/>
          <w:szCs w:val="24"/>
          <w:lang w:val="pl-PL"/>
        </w:rPr>
        <w:t>Akademii Jakości</w:t>
      </w:r>
      <w:proofErr w:type="gramEnd"/>
      <w:r w:rsidRPr="007036EE">
        <w:rPr>
          <w:rFonts w:asciiTheme="majorHAnsi" w:hAnsiTheme="majorHAnsi" w:cstheme="majorHAnsi"/>
          <w:i/>
          <w:iCs/>
          <w:color w:val="000000"/>
          <w:sz w:val="24"/>
          <w:szCs w:val="24"/>
          <w:lang w:val="pl-PL"/>
        </w:rPr>
        <w:t xml:space="preserve"> Projektu. Część 5. Analiza potrzeb</w:t>
      </w:r>
      <w:r w:rsidRPr="007036EE">
        <w:rPr>
          <w:rFonts w:asciiTheme="majorHAnsi" w:hAnsiTheme="majorHAnsi" w:cstheme="majorHAnsi"/>
          <w:color w:val="000000"/>
          <w:sz w:val="24"/>
          <w:szCs w:val="24"/>
          <w:lang w:val="pl-PL"/>
        </w:rPr>
        <w:t xml:space="preserve">, Fundacja Rozwoju Systemu Edukacji, Warszawa 2012 [online, dostęp dn. 14.07.2018]. </w:t>
      </w:r>
    </w:p>
    <w:p w:rsidR="007036EE" w:rsidRP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052C">
        <w:rPr>
          <w:rFonts w:asciiTheme="majorHAnsi" w:hAnsiTheme="majorHAnsi" w:cstheme="majorHAnsi"/>
          <w:sz w:val="24"/>
          <w:szCs w:val="24"/>
          <w:lang w:val="en-GB"/>
        </w:rPr>
        <w:t>Kotter</w:t>
      </w:r>
      <w:proofErr w:type="spellEnd"/>
      <w:r w:rsidRPr="0070052C">
        <w:rPr>
          <w:rFonts w:asciiTheme="majorHAnsi" w:hAnsiTheme="majorHAnsi" w:cstheme="majorHAnsi"/>
          <w:sz w:val="24"/>
          <w:szCs w:val="24"/>
          <w:lang w:val="en-GB"/>
        </w:rPr>
        <w:t xml:space="preserve"> John, Dan S. Cohen, „</w:t>
      </w:r>
      <w:proofErr w:type="spellStart"/>
      <w:r w:rsidRPr="0070052C">
        <w:rPr>
          <w:rFonts w:asciiTheme="majorHAnsi" w:hAnsiTheme="majorHAnsi" w:cstheme="majorHAnsi"/>
          <w:i/>
          <w:sz w:val="24"/>
          <w:szCs w:val="24"/>
          <w:lang w:val="en-GB"/>
        </w:rPr>
        <w:t>Sedno</w:t>
      </w:r>
      <w:proofErr w:type="spellEnd"/>
      <w:r w:rsidRPr="0070052C">
        <w:rPr>
          <w:rFonts w:asciiTheme="majorHAnsi" w:hAnsiTheme="majorHAnsi" w:cstheme="majorHAnsi"/>
          <w:i/>
          <w:sz w:val="24"/>
          <w:szCs w:val="24"/>
          <w:lang w:val="en-GB"/>
        </w:rPr>
        <w:t xml:space="preserve"> </w:t>
      </w:r>
      <w:proofErr w:type="spellStart"/>
      <w:r w:rsidRPr="0070052C">
        <w:rPr>
          <w:rFonts w:asciiTheme="majorHAnsi" w:hAnsiTheme="majorHAnsi" w:cstheme="majorHAnsi"/>
          <w:i/>
          <w:sz w:val="24"/>
          <w:szCs w:val="24"/>
          <w:lang w:val="en-GB"/>
        </w:rPr>
        <w:t>zmian</w:t>
      </w:r>
      <w:proofErr w:type="spellEnd"/>
      <w:r w:rsidRPr="0070052C">
        <w:rPr>
          <w:rFonts w:asciiTheme="majorHAnsi" w:hAnsiTheme="majorHAnsi" w:cstheme="majorHAnsi"/>
          <w:i/>
          <w:sz w:val="24"/>
          <w:szCs w:val="24"/>
          <w:lang w:val="en-GB"/>
        </w:rPr>
        <w:t xml:space="preserve">. </w:t>
      </w:r>
      <w:r w:rsidRPr="007036EE">
        <w:rPr>
          <w:rFonts w:asciiTheme="majorHAnsi" w:hAnsiTheme="majorHAnsi" w:cstheme="majorHAnsi"/>
          <w:i/>
          <w:sz w:val="24"/>
          <w:szCs w:val="24"/>
          <w:lang w:val="pl-PL"/>
        </w:rPr>
        <w:t>Autentyczne historie transformacji, które odmieniły oblicza firm na całym świecie”,</w:t>
      </w:r>
      <w:r w:rsidRPr="007036EE">
        <w:rPr>
          <w:rFonts w:asciiTheme="majorHAnsi" w:hAnsiTheme="majorHAnsi" w:cstheme="majorHAnsi"/>
          <w:sz w:val="24"/>
          <w:szCs w:val="24"/>
          <w:lang w:val="pl-PL"/>
        </w:rPr>
        <w:t xml:space="preserve"> Helion 2007</w:t>
      </w:r>
      <w:r w:rsidR="007036EE">
        <w:rPr>
          <w:rFonts w:asciiTheme="majorHAnsi" w:hAnsiTheme="majorHAnsi" w:cstheme="majorHAnsi"/>
          <w:sz w:val="24"/>
          <w:szCs w:val="24"/>
          <w:lang w:val="pl-PL"/>
        </w:rPr>
        <w:t>.</w:t>
      </w:r>
      <w:r w:rsidRPr="007036EE">
        <w:rPr>
          <w:rFonts w:asciiTheme="majorHAnsi" w:hAnsiTheme="majorHAnsi" w:cstheme="majorHAnsi"/>
          <w:color w:val="000099"/>
          <w:sz w:val="24"/>
          <w:szCs w:val="24"/>
          <w:u w:val="single" w:color="000099"/>
          <w:lang w:val="pl-PL"/>
        </w:rPr>
        <w:t xml:space="preserve"> </w:t>
      </w:r>
    </w:p>
    <w:p w:rsidR="00203B87" w:rsidRPr="007036EE" w:rsidRDefault="00203B87" w:rsidP="007036EE">
      <w:pPr>
        <w:pStyle w:val="Akapitzlist"/>
        <w:numPr>
          <w:ilvl w:val="0"/>
          <w:numId w:val="39"/>
        </w:numPr>
        <w:adjustRightInd w:val="0"/>
        <w:spacing w:line="276" w:lineRule="auto"/>
        <w:jc w:val="both"/>
        <w:rPr>
          <w:rFonts w:asciiTheme="majorHAnsi" w:hAnsiTheme="majorHAnsi" w:cstheme="majorHAnsi"/>
          <w:color w:val="000000"/>
          <w:sz w:val="24"/>
          <w:szCs w:val="24"/>
          <w:lang w:val="pl-PL"/>
        </w:rPr>
      </w:pPr>
      <w:proofErr w:type="spellStart"/>
      <w:r w:rsidRPr="007036EE">
        <w:rPr>
          <w:rFonts w:asciiTheme="majorHAnsi" w:hAnsiTheme="majorHAnsi" w:cstheme="majorHAnsi"/>
          <w:sz w:val="24"/>
          <w:szCs w:val="24"/>
          <w:lang w:val="pl-PL"/>
        </w:rPr>
        <w:t>Penc</w:t>
      </w:r>
      <w:proofErr w:type="spellEnd"/>
      <w:r w:rsidRPr="007036EE">
        <w:rPr>
          <w:rFonts w:asciiTheme="majorHAnsi" w:hAnsiTheme="majorHAnsi" w:cstheme="majorHAnsi"/>
          <w:sz w:val="24"/>
          <w:szCs w:val="24"/>
          <w:lang w:val="pl-PL"/>
        </w:rPr>
        <w:t xml:space="preserve"> J. </w:t>
      </w:r>
      <w:r w:rsidR="007036EE">
        <w:rPr>
          <w:rFonts w:asciiTheme="majorHAnsi" w:hAnsiTheme="majorHAnsi" w:cstheme="majorHAnsi"/>
          <w:i/>
          <w:iCs/>
          <w:sz w:val="24"/>
          <w:szCs w:val="24"/>
          <w:lang w:val="pl-PL"/>
        </w:rPr>
        <w:t>Innowacje i zmiany w firmie</w:t>
      </w:r>
      <w:r w:rsidRPr="007036EE">
        <w:rPr>
          <w:rFonts w:asciiTheme="majorHAnsi" w:hAnsiTheme="majorHAnsi" w:cstheme="majorHAnsi"/>
          <w:i/>
          <w:iCs/>
          <w:sz w:val="24"/>
          <w:szCs w:val="24"/>
          <w:lang w:val="pl-PL"/>
        </w:rPr>
        <w:t>,</w:t>
      </w:r>
      <w:r w:rsidRPr="007036EE">
        <w:rPr>
          <w:rFonts w:asciiTheme="majorHAnsi" w:hAnsiTheme="majorHAnsi" w:cstheme="majorHAnsi"/>
          <w:i/>
          <w:sz w:val="24"/>
          <w:szCs w:val="24"/>
          <w:lang w:val="pl-PL"/>
        </w:rPr>
        <w:t xml:space="preserve"> </w:t>
      </w:r>
      <w:r w:rsidRPr="007036EE">
        <w:rPr>
          <w:rFonts w:asciiTheme="majorHAnsi" w:hAnsiTheme="majorHAnsi" w:cstheme="majorHAnsi"/>
          <w:sz w:val="24"/>
          <w:szCs w:val="24"/>
          <w:lang w:val="pl-PL"/>
        </w:rPr>
        <w:t>PLACET, Warszawa 1999</w:t>
      </w:r>
      <w:r w:rsidR="007036EE">
        <w:rPr>
          <w:rFonts w:asciiTheme="majorHAnsi" w:hAnsiTheme="majorHAnsi" w:cstheme="majorHAnsi"/>
          <w:sz w:val="24"/>
          <w:szCs w:val="24"/>
          <w:lang w:val="pl-PL"/>
        </w:rPr>
        <w:t>.</w:t>
      </w:r>
      <w:r w:rsidRPr="007036EE">
        <w:rPr>
          <w:rFonts w:asciiTheme="majorHAnsi" w:hAnsiTheme="majorHAnsi" w:cstheme="majorHAnsi"/>
          <w:sz w:val="24"/>
          <w:szCs w:val="24"/>
          <w:lang w:val="pl-PL"/>
        </w:rPr>
        <w:t xml:space="preserve"> </w:t>
      </w:r>
    </w:p>
    <w:p w:rsidR="00203B87" w:rsidRPr="00203B87" w:rsidRDefault="00203B87" w:rsidP="00203B87">
      <w:pPr>
        <w:adjustRightInd w:val="0"/>
        <w:spacing w:line="276" w:lineRule="auto"/>
        <w:ind w:left="360" w:firstLine="0"/>
        <w:jc w:val="both"/>
        <w:rPr>
          <w:rFonts w:asciiTheme="majorHAnsi" w:hAnsiTheme="majorHAnsi" w:cstheme="majorHAnsi"/>
          <w:color w:val="000000"/>
          <w:sz w:val="24"/>
          <w:szCs w:val="24"/>
          <w:lang w:val="pl-PL"/>
        </w:rPr>
      </w:pPr>
    </w:p>
    <w:p w:rsidR="00203B87" w:rsidRPr="00203B87" w:rsidRDefault="00203B87" w:rsidP="00203B87">
      <w:pPr>
        <w:spacing w:line="276" w:lineRule="auto"/>
        <w:ind w:firstLine="0"/>
        <w:jc w:val="both"/>
        <w:rPr>
          <w:rFonts w:asciiTheme="majorHAnsi" w:hAnsiTheme="majorHAnsi" w:cstheme="majorHAnsi"/>
          <w:sz w:val="24"/>
          <w:szCs w:val="24"/>
          <w:lang w:val="pl-PL"/>
        </w:rPr>
      </w:pPr>
    </w:p>
    <w:sectPr w:rsidR="00203B87" w:rsidRPr="00203B87" w:rsidSect="009B10AF">
      <w:headerReference w:type="default" r:id="rId8"/>
      <w:footerReference w:type="default" r:id="rId9"/>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68C" w:rsidRDefault="006A068C" w:rsidP="004341AF">
      <w:r>
        <w:separator/>
      </w:r>
    </w:p>
  </w:endnote>
  <w:endnote w:type="continuationSeparator" w:id="0">
    <w:p w:rsidR="006A068C" w:rsidRDefault="006A068C" w:rsidP="004341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541110"/>
      <w:docPartObj>
        <w:docPartGallery w:val="Page Numbers (Bottom of Page)"/>
        <w:docPartUnique/>
      </w:docPartObj>
    </w:sdtPr>
    <w:sdtContent>
      <w:p w:rsidR="0011795C" w:rsidRDefault="00916AFD">
        <w:pPr>
          <w:pStyle w:val="Stopka"/>
          <w:jc w:val="right"/>
        </w:pPr>
        <w:fldSimple w:instr=" PAGE   \* MERGEFORMAT ">
          <w:r w:rsidR="00B23E4E">
            <w:rPr>
              <w:noProof/>
            </w:rPr>
            <w:t>13</w:t>
          </w:r>
        </w:fldSimple>
      </w:p>
    </w:sdtContent>
  </w:sdt>
  <w:p w:rsidR="0011795C" w:rsidRDefault="0011795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68C" w:rsidRDefault="006A068C" w:rsidP="004341AF">
      <w:r>
        <w:separator/>
      </w:r>
    </w:p>
  </w:footnote>
  <w:footnote w:type="continuationSeparator" w:id="0">
    <w:p w:rsidR="006A068C" w:rsidRDefault="006A068C" w:rsidP="00434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95C" w:rsidRDefault="0011795C">
    <w:pPr>
      <w:pStyle w:val="Nagwek"/>
    </w:pPr>
    <w:r>
      <w:rPr>
        <w:noProof/>
        <w:lang w:val="pl-PL" w:eastAsia="pl-PL" w:bidi="ar-SA"/>
      </w:rPr>
      <w:drawing>
        <wp:anchor distT="0" distB="0" distL="114300" distR="114300" simplePos="0" relativeHeight="251661312" behindDoc="0" locked="0" layoutInCell="1" allowOverlap="1">
          <wp:simplePos x="0" y="0"/>
          <wp:positionH relativeFrom="margin">
            <wp:posOffset>4757420</wp:posOffset>
          </wp:positionH>
          <wp:positionV relativeFrom="margin">
            <wp:posOffset>-827405</wp:posOffset>
          </wp:positionV>
          <wp:extent cx="800100" cy="723900"/>
          <wp:effectExtent l="19050" t="0" r="0" b="0"/>
          <wp:wrapSquare wrapText="bothSides"/>
          <wp:docPr id="2" name="Obraz 1" descr="C:\Users\MGasik\Desktop\LOGO\MSCDN_now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sik\Desktop\LOGO\MSCDN_nowe_2.png"/>
                  <pic:cNvPicPr>
                    <a:picLocks noChangeAspect="1" noChangeArrowheads="1"/>
                  </pic:cNvPicPr>
                </pic:nvPicPr>
                <pic:blipFill>
                  <a:blip r:embed="rId1"/>
                  <a:stretch>
                    <a:fillRect/>
                  </a:stretch>
                </pic:blipFill>
                <pic:spPr bwMode="auto">
                  <a:xfrm>
                    <a:off x="0" y="0"/>
                    <a:ext cx="800100" cy="723900"/>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60288" behindDoc="1" locked="0" layoutInCell="1" allowOverlap="1">
          <wp:simplePos x="0" y="0"/>
          <wp:positionH relativeFrom="column">
            <wp:posOffset>2509520</wp:posOffset>
          </wp:positionH>
          <wp:positionV relativeFrom="paragraph">
            <wp:posOffset>-602615</wp:posOffset>
          </wp:positionV>
          <wp:extent cx="1710055" cy="1209675"/>
          <wp:effectExtent l="19050" t="0" r="4445" b="0"/>
          <wp:wrapNone/>
          <wp:docPr id="7"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710055" cy="1209675"/>
                  </a:xfrm>
                  <a:prstGeom prst="rect">
                    <a:avLst/>
                  </a:prstGeom>
                  <a:noFill/>
                </pic:spPr>
              </pic:pic>
            </a:graphicData>
          </a:graphic>
        </wp:anchor>
      </w:drawing>
    </w:r>
    <w:r>
      <w:rPr>
        <w:noProof/>
        <w:lang w:val="pl-PL" w:eastAsia="pl-PL" w:bidi="ar-SA"/>
      </w:rPr>
      <w:drawing>
        <wp:anchor distT="0" distB="0" distL="114300" distR="114300" simplePos="0" relativeHeight="251659264" behindDoc="1" locked="0" layoutInCell="1" allowOverlap="1">
          <wp:simplePos x="0" y="0"/>
          <wp:positionH relativeFrom="column">
            <wp:posOffset>261620</wp:posOffset>
          </wp:positionH>
          <wp:positionV relativeFrom="paragraph">
            <wp:posOffset>-459740</wp:posOffset>
          </wp:positionV>
          <wp:extent cx="1933575" cy="904875"/>
          <wp:effectExtent l="19050" t="0" r="9525" b="0"/>
          <wp:wrapNone/>
          <wp:docPr id="6"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933575" cy="904875"/>
                  </a:xfrm>
                  <a:prstGeom prst="rect">
                    <a:avLst/>
                  </a:prstGeom>
                  <a:noFill/>
                </pic:spPr>
              </pic:pic>
            </a:graphicData>
          </a:graphic>
        </wp:anchor>
      </w:drawing>
    </w:r>
    <w:r>
      <w:rPr>
        <w:noProof/>
        <w:lang w:val="pl-PL" w:eastAsia="pl-PL" w:bidi="ar-SA"/>
      </w:rPr>
      <w:drawing>
        <wp:anchor distT="0" distB="0" distL="114300" distR="114300" simplePos="0" relativeHeight="251658240" behindDoc="1" locked="0" layoutInCell="1" allowOverlap="1">
          <wp:simplePos x="0" y="0"/>
          <wp:positionH relativeFrom="column">
            <wp:posOffset>6148070</wp:posOffset>
          </wp:positionH>
          <wp:positionV relativeFrom="paragraph">
            <wp:posOffset>-383540</wp:posOffset>
          </wp:positionV>
          <wp:extent cx="2552700" cy="752475"/>
          <wp:effectExtent l="19050" t="0" r="0" b="0"/>
          <wp:wrapNone/>
          <wp:docPr id="5"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552700" cy="752475"/>
                  </a:xfrm>
                  <a:prstGeom prst="rect">
                    <a:avLst/>
                  </a:prstGeom>
                  <a:noFill/>
                </pic:spPr>
              </pic:pic>
            </a:graphicData>
          </a:graphic>
        </wp:anchor>
      </w:drawing>
    </w:r>
  </w:p>
  <w:p w:rsidR="0011795C" w:rsidRDefault="0011795C">
    <w:pPr>
      <w:pStyle w:val="Nagwek"/>
    </w:pPr>
  </w:p>
  <w:p w:rsidR="003F146F" w:rsidRDefault="003F146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F17"/>
    <w:multiLevelType w:val="hybridMultilevel"/>
    <w:tmpl w:val="B44A24B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4D17CEB"/>
    <w:multiLevelType w:val="hybridMultilevel"/>
    <w:tmpl w:val="D69EF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FE0C2A"/>
    <w:multiLevelType w:val="hybridMultilevel"/>
    <w:tmpl w:val="8A4043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4053375"/>
    <w:multiLevelType w:val="hybridMultilevel"/>
    <w:tmpl w:val="902A4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2B2D1E"/>
    <w:multiLevelType w:val="hybridMultilevel"/>
    <w:tmpl w:val="381ABB6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83D11B2"/>
    <w:multiLevelType w:val="hybridMultilevel"/>
    <w:tmpl w:val="FA6CC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BAF3135"/>
    <w:multiLevelType w:val="hybridMultilevel"/>
    <w:tmpl w:val="E2B4D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D83678"/>
    <w:multiLevelType w:val="hybridMultilevel"/>
    <w:tmpl w:val="C206E8B8"/>
    <w:lvl w:ilvl="0" w:tplc="EF6230A0">
      <w:start w:val="1"/>
      <w:numFmt w:val="lowerLetter"/>
      <w:lvlText w:val="%1)"/>
      <w:lvlJc w:val="left"/>
      <w:pPr>
        <w:ind w:left="720" w:hanging="360"/>
      </w:pPr>
      <w:rPr>
        <w:rFonts w:ascii="Arial" w:hAnsi="Arial" w:cs="Arial"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FDE30CB"/>
    <w:multiLevelType w:val="hybridMultilevel"/>
    <w:tmpl w:val="30189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1CB1CA7"/>
    <w:multiLevelType w:val="hybridMultilevel"/>
    <w:tmpl w:val="F19EE77C"/>
    <w:lvl w:ilvl="0" w:tplc="309409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32036A"/>
    <w:multiLevelType w:val="hybridMultilevel"/>
    <w:tmpl w:val="2CE25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0C6D7B"/>
    <w:multiLevelType w:val="hybridMultilevel"/>
    <w:tmpl w:val="A81A66B2"/>
    <w:styleLink w:val="Kreski"/>
    <w:lvl w:ilvl="0" w:tplc="19F6627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C1EC4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9AE6E2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DE68D4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5A444D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123E11E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97257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30E95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B4BE4BF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2">
    <w:nsid w:val="27BF7EA3"/>
    <w:multiLevelType w:val="hybridMultilevel"/>
    <w:tmpl w:val="07361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EE5BC7"/>
    <w:multiLevelType w:val="hybridMultilevel"/>
    <w:tmpl w:val="2F24C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B38309F"/>
    <w:multiLevelType w:val="hybridMultilevel"/>
    <w:tmpl w:val="E5D835E0"/>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3163C0"/>
    <w:multiLevelType w:val="hybridMultilevel"/>
    <w:tmpl w:val="FC96C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960865"/>
    <w:multiLevelType w:val="hybridMultilevel"/>
    <w:tmpl w:val="0DB2B1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7026E7"/>
    <w:multiLevelType w:val="hybridMultilevel"/>
    <w:tmpl w:val="505425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2A63946"/>
    <w:multiLevelType w:val="hybridMultilevel"/>
    <w:tmpl w:val="DE7E0A18"/>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2F8082A"/>
    <w:multiLevelType w:val="hybridMultilevel"/>
    <w:tmpl w:val="C652C800"/>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E24115"/>
    <w:multiLevelType w:val="hybridMultilevel"/>
    <w:tmpl w:val="03D0A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C40177F"/>
    <w:multiLevelType w:val="hybridMultilevel"/>
    <w:tmpl w:val="23F281C8"/>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EA87F86"/>
    <w:multiLevelType w:val="hybridMultilevel"/>
    <w:tmpl w:val="0B309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06E7C5C"/>
    <w:multiLevelType w:val="hybridMultilevel"/>
    <w:tmpl w:val="F33E3CFE"/>
    <w:lvl w:ilvl="0" w:tplc="3D4C10F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31E1CD3"/>
    <w:multiLevelType w:val="hybridMultilevel"/>
    <w:tmpl w:val="A0D69E6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47CC2AB5"/>
    <w:multiLevelType w:val="hybridMultilevel"/>
    <w:tmpl w:val="2B445938"/>
    <w:lvl w:ilvl="0" w:tplc="25DE3D30">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8925F2C"/>
    <w:multiLevelType w:val="hybridMultilevel"/>
    <w:tmpl w:val="C7DAA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D01EB2"/>
    <w:multiLevelType w:val="hybridMultilevel"/>
    <w:tmpl w:val="C47EC3EC"/>
    <w:lvl w:ilvl="0" w:tplc="AA3E7F6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2135FB3"/>
    <w:multiLevelType w:val="hybridMultilevel"/>
    <w:tmpl w:val="4E603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49E02D8"/>
    <w:multiLevelType w:val="hybridMultilevel"/>
    <w:tmpl w:val="8034BF4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69E34B8"/>
    <w:multiLevelType w:val="hybridMultilevel"/>
    <w:tmpl w:val="F19EE77C"/>
    <w:lvl w:ilvl="0" w:tplc="309409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9555809"/>
    <w:multiLevelType w:val="hybridMultilevel"/>
    <w:tmpl w:val="1F765AB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nsid w:val="5BA50095"/>
    <w:multiLevelType w:val="hybridMultilevel"/>
    <w:tmpl w:val="EBDC09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AB64AF"/>
    <w:multiLevelType w:val="hybridMultilevel"/>
    <w:tmpl w:val="CF14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ECA246F"/>
    <w:multiLevelType w:val="hybridMultilevel"/>
    <w:tmpl w:val="C7860088"/>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F0873FF"/>
    <w:multiLevelType w:val="hybridMultilevel"/>
    <w:tmpl w:val="815AC0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04916AC"/>
    <w:multiLevelType w:val="hybridMultilevel"/>
    <w:tmpl w:val="FA66D2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13F72A1"/>
    <w:multiLevelType w:val="hybridMultilevel"/>
    <w:tmpl w:val="C09CCD5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8">
    <w:nsid w:val="63E92EC7"/>
    <w:multiLevelType w:val="hybridMultilevel"/>
    <w:tmpl w:val="7ABC02EE"/>
    <w:lvl w:ilvl="0" w:tplc="309409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7643764"/>
    <w:multiLevelType w:val="hybridMultilevel"/>
    <w:tmpl w:val="8192574C"/>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8CC2F99"/>
    <w:multiLevelType w:val="hybridMultilevel"/>
    <w:tmpl w:val="7968F944"/>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8146BA"/>
    <w:multiLevelType w:val="hybridMultilevel"/>
    <w:tmpl w:val="FFA4F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325239C"/>
    <w:multiLevelType w:val="hybridMultilevel"/>
    <w:tmpl w:val="2F24CB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EE7B4A"/>
    <w:multiLevelType w:val="hybridMultilevel"/>
    <w:tmpl w:val="CF14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C103EC9"/>
    <w:multiLevelType w:val="hybridMultilevel"/>
    <w:tmpl w:val="D6A4E382"/>
    <w:lvl w:ilvl="0" w:tplc="53CACABC">
      <w:start w:val="1"/>
      <w:numFmt w:val="bullet"/>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11"/>
  </w:num>
  <w:num w:numId="2">
    <w:abstractNumId w:val="1"/>
  </w:num>
  <w:num w:numId="3">
    <w:abstractNumId w:val="43"/>
  </w:num>
  <w:num w:numId="4">
    <w:abstractNumId w:val="26"/>
  </w:num>
  <w:num w:numId="5">
    <w:abstractNumId w:val="24"/>
  </w:num>
  <w:num w:numId="6">
    <w:abstractNumId w:val="35"/>
  </w:num>
  <w:num w:numId="7">
    <w:abstractNumId w:val="0"/>
  </w:num>
  <w:num w:numId="8">
    <w:abstractNumId w:val="4"/>
  </w:num>
  <w:num w:numId="9">
    <w:abstractNumId w:val="29"/>
  </w:num>
  <w:num w:numId="10">
    <w:abstractNumId w:val="39"/>
  </w:num>
  <w:num w:numId="11">
    <w:abstractNumId w:val="21"/>
  </w:num>
  <w:num w:numId="12">
    <w:abstractNumId w:val="14"/>
  </w:num>
  <w:num w:numId="13">
    <w:abstractNumId w:val="42"/>
  </w:num>
  <w:num w:numId="14">
    <w:abstractNumId w:val="40"/>
  </w:num>
  <w:num w:numId="15">
    <w:abstractNumId w:val="13"/>
  </w:num>
  <w:num w:numId="16">
    <w:abstractNumId w:val="19"/>
  </w:num>
  <w:num w:numId="17">
    <w:abstractNumId w:val="44"/>
  </w:num>
  <w:num w:numId="18">
    <w:abstractNumId w:val="34"/>
  </w:num>
  <w:num w:numId="19">
    <w:abstractNumId w:val="23"/>
  </w:num>
  <w:num w:numId="20">
    <w:abstractNumId w:val="18"/>
  </w:num>
  <w:num w:numId="21">
    <w:abstractNumId w:val="33"/>
  </w:num>
  <w:num w:numId="22">
    <w:abstractNumId w:val="30"/>
  </w:num>
  <w:num w:numId="23">
    <w:abstractNumId w:val="9"/>
  </w:num>
  <w:num w:numId="24">
    <w:abstractNumId w:val="38"/>
  </w:num>
  <w:num w:numId="25">
    <w:abstractNumId w:val="12"/>
  </w:num>
  <w:num w:numId="26">
    <w:abstractNumId w:val="22"/>
  </w:num>
  <w:num w:numId="27">
    <w:abstractNumId w:val="20"/>
  </w:num>
  <w:num w:numId="28">
    <w:abstractNumId w:val="27"/>
  </w:num>
  <w:num w:numId="29">
    <w:abstractNumId w:val="16"/>
  </w:num>
  <w:num w:numId="30">
    <w:abstractNumId w:val="7"/>
  </w:num>
  <w:num w:numId="31">
    <w:abstractNumId w:val="2"/>
  </w:num>
  <w:num w:numId="32">
    <w:abstractNumId w:val="17"/>
  </w:num>
  <w:num w:numId="33">
    <w:abstractNumId w:val="10"/>
  </w:num>
  <w:num w:numId="34">
    <w:abstractNumId w:val="15"/>
  </w:num>
  <w:num w:numId="35">
    <w:abstractNumId w:val="8"/>
  </w:num>
  <w:num w:numId="36">
    <w:abstractNumId w:val="37"/>
  </w:num>
  <w:num w:numId="37">
    <w:abstractNumId w:val="3"/>
  </w:num>
  <w:num w:numId="38">
    <w:abstractNumId w:val="31"/>
  </w:num>
  <w:num w:numId="39">
    <w:abstractNumId w:val="32"/>
  </w:num>
  <w:num w:numId="40">
    <w:abstractNumId w:val="41"/>
  </w:num>
  <w:num w:numId="41">
    <w:abstractNumId w:val="5"/>
  </w:num>
  <w:num w:numId="42">
    <w:abstractNumId w:val="6"/>
  </w:num>
  <w:num w:numId="43">
    <w:abstractNumId w:val="28"/>
  </w:num>
  <w:num w:numId="44">
    <w:abstractNumId w:val="36"/>
  </w:num>
  <w:num w:numId="45">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222CA2"/>
    <w:rsid w:val="000074F5"/>
    <w:rsid w:val="00010CA7"/>
    <w:rsid w:val="00027B80"/>
    <w:rsid w:val="00065849"/>
    <w:rsid w:val="000761FA"/>
    <w:rsid w:val="000B4D8F"/>
    <w:rsid w:val="000B7557"/>
    <w:rsid w:val="000C5F35"/>
    <w:rsid w:val="000D6390"/>
    <w:rsid w:val="000E607D"/>
    <w:rsid w:val="000F22D9"/>
    <w:rsid w:val="001112B9"/>
    <w:rsid w:val="0011795C"/>
    <w:rsid w:val="0013582C"/>
    <w:rsid w:val="00144565"/>
    <w:rsid w:val="001546AE"/>
    <w:rsid w:val="001A0DEA"/>
    <w:rsid w:val="001B0099"/>
    <w:rsid w:val="001B112E"/>
    <w:rsid w:val="001B2BC8"/>
    <w:rsid w:val="001D27ED"/>
    <w:rsid w:val="001D39AE"/>
    <w:rsid w:val="00203B87"/>
    <w:rsid w:val="00211CED"/>
    <w:rsid w:val="0021490D"/>
    <w:rsid w:val="00222CA2"/>
    <w:rsid w:val="00234919"/>
    <w:rsid w:val="00242FE4"/>
    <w:rsid w:val="00260228"/>
    <w:rsid w:val="00266431"/>
    <w:rsid w:val="00287DBB"/>
    <w:rsid w:val="00294251"/>
    <w:rsid w:val="002B698F"/>
    <w:rsid w:val="002D18B3"/>
    <w:rsid w:val="002E6031"/>
    <w:rsid w:val="00306EFD"/>
    <w:rsid w:val="00312172"/>
    <w:rsid w:val="00331BCC"/>
    <w:rsid w:val="00337396"/>
    <w:rsid w:val="0033741A"/>
    <w:rsid w:val="003426DB"/>
    <w:rsid w:val="00351710"/>
    <w:rsid w:val="00362542"/>
    <w:rsid w:val="0037248C"/>
    <w:rsid w:val="00385048"/>
    <w:rsid w:val="00393DEB"/>
    <w:rsid w:val="003A391E"/>
    <w:rsid w:val="003A442C"/>
    <w:rsid w:val="003B6E5D"/>
    <w:rsid w:val="003C1A04"/>
    <w:rsid w:val="003D47D9"/>
    <w:rsid w:val="003E1B59"/>
    <w:rsid w:val="003E1F2E"/>
    <w:rsid w:val="003F146F"/>
    <w:rsid w:val="003F2827"/>
    <w:rsid w:val="003F7115"/>
    <w:rsid w:val="00413006"/>
    <w:rsid w:val="00416C08"/>
    <w:rsid w:val="00426E43"/>
    <w:rsid w:val="004341AF"/>
    <w:rsid w:val="004533FE"/>
    <w:rsid w:val="00464344"/>
    <w:rsid w:val="00476BB7"/>
    <w:rsid w:val="004817BC"/>
    <w:rsid w:val="00483D99"/>
    <w:rsid w:val="004934CF"/>
    <w:rsid w:val="004C101F"/>
    <w:rsid w:val="004C6534"/>
    <w:rsid w:val="004E6767"/>
    <w:rsid w:val="004F11A4"/>
    <w:rsid w:val="004F59B4"/>
    <w:rsid w:val="00514D1A"/>
    <w:rsid w:val="00523407"/>
    <w:rsid w:val="00533E27"/>
    <w:rsid w:val="0054461A"/>
    <w:rsid w:val="00565B10"/>
    <w:rsid w:val="00577304"/>
    <w:rsid w:val="0059417C"/>
    <w:rsid w:val="005A23F9"/>
    <w:rsid w:val="005B1372"/>
    <w:rsid w:val="005B4D3F"/>
    <w:rsid w:val="005C1420"/>
    <w:rsid w:val="005C2DD4"/>
    <w:rsid w:val="005C778A"/>
    <w:rsid w:val="005F3F02"/>
    <w:rsid w:val="00604874"/>
    <w:rsid w:val="00614224"/>
    <w:rsid w:val="0062029A"/>
    <w:rsid w:val="00623E55"/>
    <w:rsid w:val="00624674"/>
    <w:rsid w:val="006411AC"/>
    <w:rsid w:val="00674F5B"/>
    <w:rsid w:val="006851DE"/>
    <w:rsid w:val="00690470"/>
    <w:rsid w:val="006A068C"/>
    <w:rsid w:val="006B316F"/>
    <w:rsid w:val="006B7C2C"/>
    <w:rsid w:val="006B7DB5"/>
    <w:rsid w:val="006E6C81"/>
    <w:rsid w:val="006F3682"/>
    <w:rsid w:val="006F7A2E"/>
    <w:rsid w:val="0070052C"/>
    <w:rsid w:val="00702257"/>
    <w:rsid w:val="007036EE"/>
    <w:rsid w:val="007117FD"/>
    <w:rsid w:val="00723970"/>
    <w:rsid w:val="0074219D"/>
    <w:rsid w:val="007456E1"/>
    <w:rsid w:val="007458EC"/>
    <w:rsid w:val="00751AEE"/>
    <w:rsid w:val="00762CA7"/>
    <w:rsid w:val="007750FC"/>
    <w:rsid w:val="007760A5"/>
    <w:rsid w:val="00777B59"/>
    <w:rsid w:val="0078346E"/>
    <w:rsid w:val="0078391F"/>
    <w:rsid w:val="00791C77"/>
    <w:rsid w:val="007A1C8A"/>
    <w:rsid w:val="007A2B14"/>
    <w:rsid w:val="007B3B2B"/>
    <w:rsid w:val="007B6A02"/>
    <w:rsid w:val="007C337D"/>
    <w:rsid w:val="007C7A50"/>
    <w:rsid w:val="0081354E"/>
    <w:rsid w:val="008205A7"/>
    <w:rsid w:val="00823551"/>
    <w:rsid w:val="00824644"/>
    <w:rsid w:val="008308EA"/>
    <w:rsid w:val="00851CE9"/>
    <w:rsid w:val="00855CC9"/>
    <w:rsid w:val="008866D2"/>
    <w:rsid w:val="008A7CC9"/>
    <w:rsid w:val="008B6253"/>
    <w:rsid w:val="008C09FC"/>
    <w:rsid w:val="008D5D44"/>
    <w:rsid w:val="00902E0C"/>
    <w:rsid w:val="009100AE"/>
    <w:rsid w:val="00916AFD"/>
    <w:rsid w:val="009423E7"/>
    <w:rsid w:val="00985399"/>
    <w:rsid w:val="00991D59"/>
    <w:rsid w:val="009A71B0"/>
    <w:rsid w:val="009B10AF"/>
    <w:rsid w:val="009C3929"/>
    <w:rsid w:val="009C68CA"/>
    <w:rsid w:val="009E4616"/>
    <w:rsid w:val="00A129EA"/>
    <w:rsid w:val="00A16306"/>
    <w:rsid w:val="00A25A52"/>
    <w:rsid w:val="00A34867"/>
    <w:rsid w:val="00A3723B"/>
    <w:rsid w:val="00A55307"/>
    <w:rsid w:val="00A578E7"/>
    <w:rsid w:val="00A84E1A"/>
    <w:rsid w:val="00AC4248"/>
    <w:rsid w:val="00AC45AA"/>
    <w:rsid w:val="00AE5995"/>
    <w:rsid w:val="00AE61E4"/>
    <w:rsid w:val="00AF03D9"/>
    <w:rsid w:val="00AF0D4B"/>
    <w:rsid w:val="00AF45D9"/>
    <w:rsid w:val="00B04CD1"/>
    <w:rsid w:val="00B17FBE"/>
    <w:rsid w:val="00B23E4E"/>
    <w:rsid w:val="00B605FC"/>
    <w:rsid w:val="00B61CB2"/>
    <w:rsid w:val="00B7706C"/>
    <w:rsid w:val="00B8002C"/>
    <w:rsid w:val="00B82C07"/>
    <w:rsid w:val="00B851F4"/>
    <w:rsid w:val="00BB0871"/>
    <w:rsid w:val="00BB3550"/>
    <w:rsid w:val="00BB74D6"/>
    <w:rsid w:val="00BF3BA0"/>
    <w:rsid w:val="00C20FDA"/>
    <w:rsid w:val="00C253F0"/>
    <w:rsid w:val="00C314D2"/>
    <w:rsid w:val="00C31ED1"/>
    <w:rsid w:val="00C45663"/>
    <w:rsid w:val="00C6032F"/>
    <w:rsid w:val="00C73FCF"/>
    <w:rsid w:val="00CB08DE"/>
    <w:rsid w:val="00CC13BB"/>
    <w:rsid w:val="00CF12A2"/>
    <w:rsid w:val="00D12C1D"/>
    <w:rsid w:val="00D24AF9"/>
    <w:rsid w:val="00D359E7"/>
    <w:rsid w:val="00D50671"/>
    <w:rsid w:val="00D54612"/>
    <w:rsid w:val="00DA125D"/>
    <w:rsid w:val="00DA5549"/>
    <w:rsid w:val="00DA7FDB"/>
    <w:rsid w:val="00DC587F"/>
    <w:rsid w:val="00DC5AE1"/>
    <w:rsid w:val="00DE1629"/>
    <w:rsid w:val="00DF427B"/>
    <w:rsid w:val="00E06A68"/>
    <w:rsid w:val="00E21D4D"/>
    <w:rsid w:val="00E5638F"/>
    <w:rsid w:val="00E75811"/>
    <w:rsid w:val="00EB343F"/>
    <w:rsid w:val="00EC0627"/>
    <w:rsid w:val="00ED1D53"/>
    <w:rsid w:val="00EF2124"/>
    <w:rsid w:val="00F039CD"/>
    <w:rsid w:val="00F114E3"/>
    <w:rsid w:val="00F13743"/>
    <w:rsid w:val="00F26898"/>
    <w:rsid w:val="00F31841"/>
    <w:rsid w:val="00F33D11"/>
    <w:rsid w:val="00F35CBC"/>
    <w:rsid w:val="00F7514A"/>
    <w:rsid w:val="00F7712C"/>
    <w:rsid w:val="00F90D66"/>
    <w:rsid w:val="00FB3571"/>
    <w:rsid w:val="00FB3927"/>
    <w:rsid w:val="00FB465C"/>
    <w:rsid w:val="00FC1985"/>
    <w:rsid w:val="00FD2CF0"/>
    <w:rsid w:val="00FD424D"/>
    <w:rsid w:val="00FD4A27"/>
    <w:rsid w:val="00FD550B"/>
    <w:rsid w:val="00FE239E"/>
    <w:rsid w:val="00FE54A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01F"/>
  </w:style>
  <w:style w:type="paragraph" w:styleId="Nagwek1">
    <w:name w:val="heading 1"/>
    <w:basedOn w:val="Normalny"/>
    <w:next w:val="Normalny"/>
    <w:link w:val="Nagwek1Znak"/>
    <w:uiPriority w:val="9"/>
    <w:qFormat/>
    <w:rsid w:val="004C101F"/>
    <w:pPr>
      <w:pBdr>
        <w:bottom w:val="single" w:sz="12" w:space="1" w:color="A8422A" w:themeColor="accent1" w:themeShade="BF"/>
      </w:pBdr>
      <w:spacing w:before="600" w:after="80"/>
      <w:ind w:firstLine="0"/>
      <w:outlineLvl w:val="0"/>
    </w:pPr>
    <w:rPr>
      <w:rFonts w:asciiTheme="majorHAnsi" w:eastAsiaTheme="majorEastAsia" w:hAnsiTheme="majorHAnsi" w:cstheme="majorBidi"/>
      <w:b/>
      <w:bCs/>
      <w:color w:val="A8422A" w:themeColor="accent1" w:themeShade="BF"/>
      <w:sz w:val="24"/>
      <w:szCs w:val="24"/>
    </w:rPr>
  </w:style>
  <w:style w:type="paragraph" w:styleId="Nagwek2">
    <w:name w:val="heading 2"/>
    <w:basedOn w:val="Normalny"/>
    <w:next w:val="Normalny"/>
    <w:link w:val="Nagwek2Znak"/>
    <w:uiPriority w:val="9"/>
    <w:semiHidden/>
    <w:unhideWhenUsed/>
    <w:qFormat/>
    <w:rsid w:val="004C101F"/>
    <w:pPr>
      <w:pBdr>
        <w:bottom w:val="single" w:sz="8" w:space="1" w:color="D16349" w:themeColor="accent1"/>
      </w:pBdr>
      <w:spacing w:before="200" w:after="80"/>
      <w:ind w:firstLine="0"/>
      <w:outlineLvl w:val="1"/>
    </w:pPr>
    <w:rPr>
      <w:rFonts w:asciiTheme="majorHAnsi" w:eastAsiaTheme="majorEastAsia" w:hAnsiTheme="majorHAnsi" w:cstheme="majorBidi"/>
      <w:color w:val="A8422A" w:themeColor="accent1" w:themeShade="BF"/>
      <w:sz w:val="24"/>
      <w:szCs w:val="24"/>
    </w:rPr>
  </w:style>
  <w:style w:type="paragraph" w:styleId="Nagwek3">
    <w:name w:val="heading 3"/>
    <w:basedOn w:val="Normalny"/>
    <w:next w:val="Normalny"/>
    <w:link w:val="Nagwek3Znak"/>
    <w:uiPriority w:val="9"/>
    <w:semiHidden/>
    <w:unhideWhenUsed/>
    <w:qFormat/>
    <w:rsid w:val="004C101F"/>
    <w:pPr>
      <w:pBdr>
        <w:bottom w:val="single" w:sz="4" w:space="1" w:color="E3A191" w:themeColor="accent1" w:themeTint="99"/>
      </w:pBdr>
      <w:spacing w:before="200" w:after="80"/>
      <w:ind w:firstLine="0"/>
      <w:outlineLvl w:val="2"/>
    </w:pPr>
    <w:rPr>
      <w:rFonts w:asciiTheme="majorHAnsi" w:eastAsiaTheme="majorEastAsia" w:hAnsiTheme="majorHAnsi" w:cstheme="majorBidi"/>
      <w:color w:val="D16349" w:themeColor="accent1"/>
      <w:sz w:val="24"/>
      <w:szCs w:val="24"/>
    </w:rPr>
  </w:style>
  <w:style w:type="paragraph" w:styleId="Nagwek4">
    <w:name w:val="heading 4"/>
    <w:basedOn w:val="Normalny"/>
    <w:next w:val="Normalny"/>
    <w:link w:val="Nagwek4Znak"/>
    <w:uiPriority w:val="9"/>
    <w:semiHidden/>
    <w:unhideWhenUsed/>
    <w:qFormat/>
    <w:rsid w:val="004C101F"/>
    <w:pPr>
      <w:pBdr>
        <w:bottom w:val="single" w:sz="4" w:space="2" w:color="ECC0B6" w:themeColor="accent1" w:themeTint="66"/>
      </w:pBdr>
      <w:spacing w:before="200" w:after="80"/>
      <w:ind w:firstLine="0"/>
      <w:outlineLvl w:val="3"/>
    </w:pPr>
    <w:rPr>
      <w:rFonts w:asciiTheme="majorHAnsi" w:eastAsiaTheme="majorEastAsia" w:hAnsiTheme="majorHAnsi" w:cstheme="majorBidi"/>
      <w:i/>
      <w:iCs/>
      <w:color w:val="D16349" w:themeColor="accent1"/>
      <w:sz w:val="24"/>
      <w:szCs w:val="24"/>
    </w:rPr>
  </w:style>
  <w:style w:type="paragraph" w:styleId="Nagwek5">
    <w:name w:val="heading 5"/>
    <w:basedOn w:val="Normalny"/>
    <w:next w:val="Normalny"/>
    <w:link w:val="Nagwek5Znak"/>
    <w:uiPriority w:val="9"/>
    <w:semiHidden/>
    <w:unhideWhenUsed/>
    <w:qFormat/>
    <w:rsid w:val="004C101F"/>
    <w:pPr>
      <w:spacing w:before="200" w:after="80"/>
      <w:ind w:firstLine="0"/>
      <w:outlineLvl w:val="4"/>
    </w:pPr>
    <w:rPr>
      <w:rFonts w:asciiTheme="majorHAnsi" w:eastAsiaTheme="majorEastAsia" w:hAnsiTheme="majorHAnsi" w:cstheme="majorBidi"/>
      <w:color w:val="D16349" w:themeColor="accent1"/>
    </w:rPr>
  </w:style>
  <w:style w:type="paragraph" w:styleId="Nagwek6">
    <w:name w:val="heading 6"/>
    <w:basedOn w:val="Normalny"/>
    <w:next w:val="Normalny"/>
    <w:link w:val="Nagwek6Znak"/>
    <w:uiPriority w:val="9"/>
    <w:semiHidden/>
    <w:unhideWhenUsed/>
    <w:qFormat/>
    <w:rsid w:val="004C101F"/>
    <w:pPr>
      <w:spacing w:before="280" w:after="100"/>
      <w:ind w:firstLine="0"/>
      <w:outlineLvl w:val="5"/>
    </w:pPr>
    <w:rPr>
      <w:rFonts w:asciiTheme="majorHAnsi" w:eastAsiaTheme="majorEastAsia" w:hAnsiTheme="majorHAnsi" w:cstheme="majorBidi"/>
      <w:i/>
      <w:iCs/>
      <w:color w:val="D16349" w:themeColor="accent1"/>
    </w:rPr>
  </w:style>
  <w:style w:type="paragraph" w:styleId="Nagwek7">
    <w:name w:val="heading 7"/>
    <w:basedOn w:val="Normalny"/>
    <w:next w:val="Normalny"/>
    <w:link w:val="Nagwek7Znak"/>
    <w:uiPriority w:val="9"/>
    <w:semiHidden/>
    <w:unhideWhenUsed/>
    <w:qFormat/>
    <w:rsid w:val="004C101F"/>
    <w:pPr>
      <w:spacing w:before="320" w:after="100"/>
      <w:ind w:firstLine="0"/>
      <w:outlineLvl w:val="6"/>
    </w:pPr>
    <w:rPr>
      <w:rFonts w:asciiTheme="majorHAnsi" w:eastAsiaTheme="majorEastAsia" w:hAnsiTheme="majorHAnsi" w:cstheme="majorBidi"/>
      <w:b/>
      <w:bCs/>
      <w:color w:val="8CADAE" w:themeColor="accent3"/>
      <w:sz w:val="20"/>
      <w:szCs w:val="20"/>
    </w:rPr>
  </w:style>
  <w:style w:type="paragraph" w:styleId="Nagwek8">
    <w:name w:val="heading 8"/>
    <w:basedOn w:val="Normalny"/>
    <w:next w:val="Normalny"/>
    <w:link w:val="Nagwek8Znak"/>
    <w:uiPriority w:val="9"/>
    <w:semiHidden/>
    <w:unhideWhenUsed/>
    <w:qFormat/>
    <w:rsid w:val="004C101F"/>
    <w:pPr>
      <w:spacing w:before="320" w:after="100"/>
      <w:ind w:firstLine="0"/>
      <w:outlineLvl w:val="7"/>
    </w:pPr>
    <w:rPr>
      <w:rFonts w:asciiTheme="majorHAnsi" w:eastAsiaTheme="majorEastAsia" w:hAnsiTheme="majorHAnsi" w:cstheme="majorBidi"/>
      <w:b/>
      <w:bCs/>
      <w:i/>
      <w:iCs/>
      <w:color w:val="8CADAE" w:themeColor="accent3"/>
      <w:sz w:val="20"/>
      <w:szCs w:val="20"/>
    </w:rPr>
  </w:style>
  <w:style w:type="paragraph" w:styleId="Nagwek9">
    <w:name w:val="heading 9"/>
    <w:basedOn w:val="Normalny"/>
    <w:next w:val="Normalny"/>
    <w:link w:val="Nagwek9Znak"/>
    <w:uiPriority w:val="9"/>
    <w:semiHidden/>
    <w:unhideWhenUsed/>
    <w:qFormat/>
    <w:rsid w:val="004C101F"/>
    <w:pPr>
      <w:spacing w:before="320" w:after="100"/>
      <w:ind w:firstLine="0"/>
      <w:outlineLvl w:val="8"/>
    </w:pPr>
    <w:rPr>
      <w:rFonts w:asciiTheme="majorHAnsi" w:eastAsiaTheme="majorEastAsia" w:hAnsiTheme="majorHAnsi" w:cstheme="majorBidi"/>
      <w:i/>
      <w:iCs/>
      <w:color w:val="8CADAE"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22CA2"/>
    <w:rPr>
      <w:rFonts w:ascii="Tahoma" w:hAnsi="Tahoma" w:cs="Tahoma"/>
      <w:sz w:val="16"/>
      <w:szCs w:val="16"/>
    </w:rPr>
  </w:style>
  <w:style w:type="character" w:customStyle="1" w:styleId="TekstdymkaZnak">
    <w:name w:val="Tekst dymka Znak"/>
    <w:basedOn w:val="Domylnaczcionkaakapitu"/>
    <w:link w:val="Tekstdymka"/>
    <w:uiPriority w:val="99"/>
    <w:semiHidden/>
    <w:rsid w:val="00222CA2"/>
    <w:rPr>
      <w:rFonts w:ascii="Tahoma" w:hAnsi="Tahoma" w:cs="Tahoma"/>
      <w:sz w:val="16"/>
      <w:szCs w:val="16"/>
    </w:rPr>
  </w:style>
  <w:style w:type="paragraph" w:styleId="Nagwek">
    <w:name w:val="header"/>
    <w:basedOn w:val="Normalny"/>
    <w:link w:val="NagwekZnak"/>
    <w:uiPriority w:val="99"/>
    <w:unhideWhenUsed/>
    <w:rsid w:val="004341AF"/>
    <w:pPr>
      <w:tabs>
        <w:tab w:val="center" w:pos="4536"/>
        <w:tab w:val="right" w:pos="9072"/>
      </w:tabs>
    </w:pPr>
  </w:style>
  <w:style w:type="character" w:customStyle="1" w:styleId="NagwekZnak">
    <w:name w:val="Nagłówek Znak"/>
    <w:basedOn w:val="Domylnaczcionkaakapitu"/>
    <w:link w:val="Nagwek"/>
    <w:uiPriority w:val="99"/>
    <w:rsid w:val="004341AF"/>
  </w:style>
  <w:style w:type="paragraph" w:styleId="Stopka">
    <w:name w:val="footer"/>
    <w:basedOn w:val="Normalny"/>
    <w:link w:val="StopkaZnak"/>
    <w:uiPriority w:val="99"/>
    <w:unhideWhenUsed/>
    <w:rsid w:val="004341AF"/>
    <w:pPr>
      <w:tabs>
        <w:tab w:val="center" w:pos="4536"/>
        <w:tab w:val="right" w:pos="9072"/>
      </w:tabs>
    </w:pPr>
  </w:style>
  <w:style w:type="character" w:customStyle="1" w:styleId="StopkaZnak">
    <w:name w:val="Stopka Znak"/>
    <w:basedOn w:val="Domylnaczcionkaakapitu"/>
    <w:link w:val="Stopka"/>
    <w:uiPriority w:val="99"/>
    <w:rsid w:val="004341AF"/>
  </w:style>
  <w:style w:type="table" w:styleId="Tabela-Siatka">
    <w:name w:val="Table Grid"/>
    <w:basedOn w:val="Standardowy"/>
    <w:uiPriority w:val="59"/>
    <w:rsid w:val="00CB0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B6E5D"/>
    <w:pPr>
      <w:autoSpaceDE w:val="0"/>
      <w:autoSpaceDN w:val="0"/>
      <w:adjustRightInd w:val="0"/>
    </w:pPr>
    <w:rPr>
      <w:rFonts w:ascii="Arial" w:hAnsi="Arial" w:cs="Arial"/>
      <w:color w:val="000000"/>
      <w:sz w:val="24"/>
      <w:szCs w:val="24"/>
    </w:rPr>
  </w:style>
  <w:style w:type="paragraph" w:styleId="NormalnyWeb">
    <w:name w:val="Normal (Web)"/>
    <w:basedOn w:val="Normalny"/>
    <w:uiPriority w:val="99"/>
    <w:unhideWhenUsed/>
    <w:rsid w:val="005F3F02"/>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5F3F02"/>
    <w:rPr>
      <w:color w:val="00A3D6" w:themeColor="hyperlink"/>
      <w:u w:val="single"/>
    </w:rPr>
  </w:style>
  <w:style w:type="character" w:styleId="Odwoaniedokomentarza">
    <w:name w:val="annotation reference"/>
    <w:basedOn w:val="Domylnaczcionkaakapitu"/>
    <w:uiPriority w:val="99"/>
    <w:semiHidden/>
    <w:unhideWhenUsed/>
    <w:rsid w:val="003426DB"/>
    <w:rPr>
      <w:sz w:val="16"/>
      <w:szCs w:val="16"/>
    </w:rPr>
  </w:style>
  <w:style w:type="paragraph" w:styleId="Tekstkomentarza">
    <w:name w:val="annotation text"/>
    <w:basedOn w:val="Normalny"/>
    <w:link w:val="TekstkomentarzaZnak"/>
    <w:uiPriority w:val="99"/>
    <w:unhideWhenUsed/>
    <w:rsid w:val="003426DB"/>
    <w:rPr>
      <w:sz w:val="20"/>
      <w:szCs w:val="20"/>
    </w:rPr>
  </w:style>
  <w:style w:type="character" w:customStyle="1" w:styleId="TekstkomentarzaZnak">
    <w:name w:val="Tekst komentarza Znak"/>
    <w:basedOn w:val="Domylnaczcionkaakapitu"/>
    <w:link w:val="Tekstkomentarza"/>
    <w:uiPriority w:val="99"/>
    <w:rsid w:val="003426DB"/>
    <w:rPr>
      <w:sz w:val="20"/>
      <w:szCs w:val="20"/>
    </w:rPr>
  </w:style>
  <w:style w:type="paragraph" w:styleId="Tematkomentarza">
    <w:name w:val="annotation subject"/>
    <w:basedOn w:val="Tekstkomentarza"/>
    <w:next w:val="Tekstkomentarza"/>
    <w:link w:val="TematkomentarzaZnak"/>
    <w:uiPriority w:val="99"/>
    <w:semiHidden/>
    <w:unhideWhenUsed/>
    <w:rsid w:val="003426DB"/>
    <w:rPr>
      <w:b/>
      <w:bCs/>
    </w:rPr>
  </w:style>
  <w:style w:type="character" w:customStyle="1" w:styleId="TematkomentarzaZnak">
    <w:name w:val="Temat komentarza Znak"/>
    <w:basedOn w:val="TekstkomentarzaZnak"/>
    <w:link w:val="Tematkomentarza"/>
    <w:uiPriority w:val="99"/>
    <w:semiHidden/>
    <w:rsid w:val="003426DB"/>
    <w:rPr>
      <w:b/>
      <w:bCs/>
      <w:sz w:val="20"/>
      <w:szCs w:val="20"/>
    </w:rPr>
  </w:style>
  <w:style w:type="paragraph" w:styleId="Cytatintensywny">
    <w:name w:val="Intense Quote"/>
    <w:basedOn w:val="Normalny"/>
    <w:next w:val="Normalny"/>
    <w:link w:val="CytatintensywnyZnak"/>
    <w:uiPriority w:val="30"/>
    <w:qFormat/>
    <w:rsid w:val="004C101F"/>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4C101F"/>
    <w:rPr>
      <w:rFonts w:asciiTheme="majorHAnsi" w:eastAsiaTheme="majorEastAsia" w:hAnsiTheme="majorHAnsi" w:cstheme="majorBidi"/>
      <w:i/>
      <w:iCs/>
      <w:color w:val="FFFFFF" w:themeColor="background1"/>
      <w:sz w:val="24"/>
      <w:szCs w:val="24"/>
      <w:shd w:val="clear" w:color="auto" w:fill="D16349" w:themeFill="accent1"/>
    </w:rPr>
  </w:style>
  <w:style w:type="paragraph" w:styleId="Tytu">
    <w:name w:val="Title"/>
    <w:basedOn w:val="Normalny"/>
    <w:next w:val="Normalny"/>
    <w:link w:val="TytuZnak"/>
    <w:uiPriority w:val="10"/>
    <w:qFormat/>
    <w:rsid w:val="004C101F"/>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character" w:customStyle="1" w:styleId="TytuZnak">
    <w:name w:val="Tytuł Znak"/>
    <w:basedOn w:val="Domylnaczcionkaakapitu"/>
    <w:link w:val="Tytu"/>
    <w:uiPriority w:val="10"/>
    <w:rsid w:val="004C101F"/>
    <w:rPr>
      <w:rFonts w:asciiTheme="majorHAnsi" w:eastAsiaTheme="majorEastAsia" w:hAnsiTheme="majorHAnsi" w:cstheme="majorBidi"/>
      <w:i/>
      <w:iCs/>
      <w:color w:val="6F2C1C" w:themeColor="accent1" w:themeShade="7F"/>
      <w:sz w:val="60"/>
      <w:szCs w:val="60"/>
    </w:rPr>
  </w:style>
  <w:style w:type="character" w:customStyle="1" w:styleId="Nagwek1Znak">
    <w:name w:val="Nagłówek 1 Znak"/>
    <w:basedOn w:val="Domylnaczcionkaakapitu"/>
    <w:link w:val="Nagwek1"/>
    <w:uiPriority w:val="9"/>
    <w:rsid w:val="004C101F"/>
    <w:rPr>
      <w:rFonts w:asciiTheme="majorHAnsi" w:eastAsiaTheme="majorEastAsia" w:hAnsiTheme="majorHAnsi" w:cstheme="majorBidi"/>
      <w:b/>
      <w:bCs/>
      <w:color w:val="A8422A" w:themeColor="accent1" w:themeShade="BF"/>
      <w:sz w:val="24"/>
      <w:szCs w:val="24"/>
    </w:rPr>
  </w:style>
  <w:style w:type="character" w:customStyle="1" w:styleId="Nagwek2Znak">
    <w:name w:val="Nagłówek 2 Znak"/>
    <w:basedOn w:val="Domylnaczcionkaakapitu"/>
    <w:link w:val="Nagwek2"/>
    <w:uiPriority w:val="9"/>
    <w:semiHidden/>
    <w:rsid w:val="004C101F"/>
    <w:rPr>
      <w:rFonts w:asciiTheme="majorHAnsi" w:eastAsiaTheme="majorEastAsia" w:hAnsiTheme="majorHAnsi" w:cstheme="majorBidi"/>
      <w:color w:val="A8422A" w:themeColor="accent1" w:themeShade="BF"/>
      <w:sz w:val="24"/>
      <w:szCs w:val="24"/>
    </w:rPr>
  </w:style>
  <w:style w:type="character" w:customStyle="1" w:styleId="Nagwek3Znak">
    <w:name w:val="Nagłówek 3 Znak"/>
    <w:basedOn w:val="Domylnaczcionkaakapitu"/>
    <w:link w:val="Nagwek3"/>
    <w:uiPriority w:val="9"/>
    <w:semiHidden/>
    <w:rsid w:val="004C101F"/>
    <w:rPr>
      <w:rFonts w:asciiTheme="majorHAnsi" w:eastAsiaTheme="majorEastAsia" w:hAnsiTheme="majorHAnsi" w:cstheme="majorBidi"/>
      <w:color w:val="D16349" w:themeColor="accent1"/>
      <w:sz w:val="24"/>
      <w:szCs w:val="24"/>
    </w:rPr>
  </w:style>
  <w:style w:type="character" w:customStyle="1" w:styleId="Nagwek4Znak">
    <w:name w:val="Nagłówek 4 Znak"/>
    <w:basedOn w:val="Domylnaczcionkaakapitu"/>
    <w:link w:val="Nagwek4"/>
    <w:uiPriority w:val="9"/>
    <w:semiHidden/>
    <w:rsid w:val="004C101F"/>
    <w:rPr>
      <w:rFonts w:asciiTheme="majorHAnsi" w:eastAsiaTheme="majorEastAsia" w:hAnsiTheme="majorHAnsi" w:cstheme="majorBidi"/>
      <w:i/>
      <w:iCs/>
      <w:color w:val="D16349" w:themeColor="accent1"/>
      <w:sz w:val="24"/>
      <w:szCs w:val="24"/>
    </w:rPr>
  </w:style>
  <w:style w:type="character" w:customStyle="1" w:styleId="Nagwek5Znak">
    <w:name w:val="Nagłówek 5 Znak"/>
    <w:basedOn w:val="Domylnaczcionkaakapitu"/>
    <w:link w:val="Nagwek5"/>
    <w:uiPriority w:val="9"/>
    <w:semiHidden/>
    <w:rsid w:val="004C101F"/>
    <w:rPr>
      <w:rFonts w:asciiTheme="majorHAnsi" w:eastAsiaTheme="majorEastAsia" w:hAnsiTheme="majorHAnsi" w:cstheme="majorBidi"/>
      <w:color w:val="D16349" w:themeColor="accent1"/>
    </w:rPr>
  </w:style>
  <w:style w:type="character" w:customStyle="1" w:styleId="Nagwek6Znak">
    <w:name w:val="Nagłówek 6 Znak"/>
    <w:basedOn w:val="Domylnaczcionkaakapitu"/>
    <w:link w:val="Nagwek6"/>
    <w:uiPriority w:val="9"/>
    <w:semiHidden/>
    <w:rsid w:val="004C101F"/>
    <w:rPr>
      <w:rFonts w:asciiTheme="majorHAnsi" w:eastAsiaTheme="majorEastAsia" w:hAnsiTheme="majorHAnsi" w:cstheme="majorBidi"/>
      <w:i/>
      <w:iCs/>
      <w:color w:val="D16349" w:themeColor="accent1"/>
    </w:rPr>
  </w:style>
  <w:style w:type="character" w:customStyle="1" w:styleId="Nagwek7Znak">
    <w:name w:val="Nagłówek 7 Znak"/>
    <w:basedOn w:val="Domylnaczcionkaakapitu"/>
    <w:link w:val="Nagwek7"/>
    <w:uiPriority w:val="9"/>
    <w:semiHidden/>
    <w:rsid w:val="004C101F"/>
    <w:rPr>
      <w:rFonts w:asciiTheme="majorHAnsi" w:eastAsiaTheme="majorEastAsia" w:hAnsiTheme="majorHAnsi" w:cstheme="majorBidi"/>
      <w:b/>
      <w:bCs/>
      <w:color w:val="8CADAE" w:themeColor="accent3"/>
      <w:sz w:val="20"/>
      <w:szCs w:val="20"/>
    </w:rPr>
  </w:style>
  <w:style w:type="character" w:customStyle="1" w:styleId="Nagwek8Znak">
    <w:name w:val="Nagłówek 8 Znak"/>
    <w:basedOn w:val="Domylnaczcionkaakapitu"/>
    <w:link w:val="Nagwek8"/>
    <w:uiPriority w:val="9"/>
    <w:semiHidden/>
    <w:rsid w:val="004C101F"/>
    <w:rPr>
      <w:rFonts w:asciiTheme="majorHAnsi" w:eastAsiaTheme="majorEastAsia" w:hAnsiTheme="majorHAnsi" w:cstheme="majorBidi"/>
      <w:b/>
      <w:bCs/>
      <w:i/>
      <w:iCs/>
      <w:color w:val="8CADAE" w:themeColor="accent3"/>
      <w:sz w:val="20"/>
      <w:szCs w:val="20"/>
    </w:rPr>
  </w:style>
  <w:style w:type="character" w:customStyle="1" w:styleId="Nagwek9Znak">
    <w:name w:val="Nagłówek 9 Znak"/>
    <w:basedOn w:val="Domylnaczcionkaakapitu"/>
    <w:link w:val="Nagwek9"/>
    <w:uiPriority w:val="9"/>
    <w:semiHidden/>
    <w:rsid w:val="004C101F"/>
    <w:rPr>
      <w:rFonts w:asciiTheme="majorHAnsi" w:eastAsiaTheme="majorEastAsia" w:hAnsiTheme="majorHAnsi" w:cstheme="majorBidi"/>
      <w:i/>
      <w:iCs/>
      <w:color w:val="8CADAE" w:themeColor="accent3"/>
      <w:sz w:val="20"/>
      <w:szCs w:val="20"/>
    </w:rPr>
  </w:style>
  <w:style w:type="paragraph" w:styleId="Legenda">
    <w:name w:val="caption"/>
    <w:basedOn w:val="Normalny"/>
    <w:next w:val="Normalny"/>
    <w:uiPriority w:val="35"/>
    <w:semiHidden/>
    <w:unhideWhenUsed/>
    <w:qFormat/>
    <w:rsid w:val="004C101F"/>
    <w:rPr>
      <w:b/>
      <w:bCs/>
      <w:sz w:val="18"/>
      <w:szCs w:val="18"/>
    </w:rPr>
  </w:style>
  <w:style w:type="paragraph" w:styleId="Podtytu">
    <w:name w:val="Subtitle"/>
    <w:basedOn w:val="Normalny"/>
    <w:next w:val="Normalny"/>
    <w:link w:val="PodtytuZnak"/>
    <w:uiPriority w:val="11"/>
    <w:qFormat/>
    <w:rsid w:val="004C101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4C101F"/>
    <w:rPr>
      <w:rFonts w:asciiTheme="minorHAnsi"/>
      <w:i/>
      <w:iCs/>
      <w:sz w:val="24"/>
      <w:szCs w:val="24"/>
    </w:rPr>
  </w:style>
  <w:style w:type="character" w:styleId="Pogrubienie">
    <w:name w:val="Strong"/>
    <w:basedOn w:val="Domylnaczcionkaakapitu"/>
    <w:uiPriority w:val="22"/>
    <w:qFormat/>
    <w:rsid w:val="004C101F"/>
    <w:rPr>
      <w:b/>
      <w:bCs/>
      <w:spacing w:val="0"/>
    </w:rPr>
  </w:style>
  <w:style w:type="character" w:styleId="Uwydatnienie">
    <w:name w:val="Emphasis"/>
    <w:uiPriority w:val="20"/>
    <w:qFormat/>
    <w:rsid w:val="004C101F"/>
    <w:rPr>
      <w:b/>
      <w:bCs/>
      <w:i/>
      <w:iCs/>
      <w:color w:val="5A5A5A" w:themeColor="text1" w:themeTint="A5"/>
    </w:rPr>
  </w:style>
  <w:style w:type="paragraph" w:styleId="Bezodstpw">
    <w:name w:val="No Spacing"/>
    <w:basedOn w:val="Normalny"/>
    <w:link w:val="BezodstpwZnak"/>
    <w:uiPriority w:val="1"/>
    <w:qFormat/>
    <w:rsid w:val="004C101F"/>
    <w:pPr>
      <w:ind w:firstLine="0"/>
    </w:pPr>
  </w:style>
  <w:style w:type="character" w:customStyle="1" w:styleId="BezodstpwZnak">
    <w:name w:val="Bez odstępów Znak"/>
    <w:basedOn w:val="Domylnaczcionkaakapitu"/>
    <w:link w:val="Bezodstpw"/>
    <w:uiPriority w:val="1"/>
    <w:rsid w:val="004C101F"/>
  </w:style>
  <w:style w:type="paragraph" w:styleId="Akapitzlist">
    <w:name w:val="List Paragraph"/>
    <w:basedOn w:val="Normalny"/>
    <w:uiPriority w:val="1"/>
    <w:qFormat/>
    <w:rsid w:val="004C101F"/>
    <w:pPr>
      <w:ind w:left="720"/>
      <w:contextualSpacing/>
    </w:pPr>
  </w:style>
  <w:style w:type="paragraph" w:styleId="Cytat">
    <w:name w:val="Quote"/>
    <w:basedOn w:val="Normalny"/>
    <w:next w:val="Normalny"/>
    <w:link w:val="CytatZnak"/>
    <w:uiPriority w:val="29"/>
    <w:qFormat/>
    <w:rsid w:val="004C101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4C101F"/>
    <w:rPr>
      <w:rFonts w:asciiTheme="majorHAnsi" w:eastAsiaTheme="majorEastAsia" w:hAnsiTheme="majorHAnsi" w:cstheme="majorBidi"/>
      <w:i/>
      <w:iCs/>
      <w:color w:val="5A5A5A" w:themeColor="text1" w:themeTint="A5"/>
    </w:rPr>
  </w:style>
  <w:style w:type="character" w:styleId="Wyrnieniedelikatne">
    <w:name w:val="Subtle Emphasis"/>
    <w:uiPriority w:val="19"/>
    <w:qFormat/>
    <w:rsid w:val="004C101F"/>
    <w:rPr>
      <w:i/>
      <w:iCs/>
      <w:color w:val="5A5A5A" w:themeColor="text1" w:themeTint="A5"/>
    </w:rPr>
  </w:style>
  <w:style w:type="character" w:styleId="Wyrnienieintensywne">
    <w:name w:val="Intense Emphasis"/>
    <w:uiPriority w:val="21"/>
    <w:qFormat/>
    <w:rsid w:val="004C101F"/>
    <w:rPr>
      <w:b/>
      <w:bCs/>
      <w:i/>
      <w:iCs/>
      <w:color w:val="D16349" w:themeColor="accent1"/>
      <w:sz w:val="22"/>
      <w:szCs w:val="22"/>
    </w:rPr>
  </w:style>
  <w:style w:type="character" w:styleId="Odwoaniedelikatne">
    <w:name w:val="Subtle Reference"/>
    <w:uiPriority w:val="31"/>
    <w:qFormat/>
    <w:rsid w:val="004C101F"/>
    <w:rPr>
      <w:color w:val="auto"/>
      <w:u w:val="single" w:color="8CADAE" w:themeColor="accent3"/>
    </w:rPr>
  </w:style>
  <w:style w:type="character" w:styleId="Odwoanieintensywne">
    <w:name w:val="Intense Reference"/>
    <w:basedOn w:val="Domylnaczcionkaakapitu"/>
    <w:uiPriority w:val="32"/>
    <w:qFormat/>
    <w:rsid w:val="004C101F"/>
    <w:rPr>
      <w:b/>
      <w:bCs/>
      <w:color w:val="618889" w:themeColor="accent3" w:themeShade="BF"/>
      <w:u w:val="single" w:color="8CADAE" w:themeColor="accent3"/>
    </w:rPr>
  </w:style>
  <w:style w:type="character" w:styleId="Tytuksiki">
    <w:name w:val="Book Title"/>
    <w:basedOn w:val="Domylnaczcionkaakapitu"/>
    <w:uiPriority w:val="33"/>
    <w:qFormat/>
    <w:rsid w:val="004C101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4C101F"/>
    <w:pPr>
      <w:outlineLvl w:val="9"/>
    </w:pPr>
  </w:style>
  <w:style w:type="paragraph" w:styleId="Tekstprzypisudolnego">
    <w:name w:val="footnote text"/>
    <w:basedOn w:val="Normalny"/>
    <w:link w:val="TekstprzypisudolnegoZnak"/>
    <w:uiPriority w:val="99"/>
    <w:semiHidden/>
    <w:unhideWhenUsed/>
    <w:rsid w:val="00393DEB"/>
    <w:pPr>
      <w:ind w:firstLine="0"/>
    </w:pPr>
    <w:rPr>
      <w:rFonts w:eastAsiaTheme="minorHAnsi"/>
      <w:sz w:val="20"/>
      <w:szCs w:val="20"/>
      <w:lang w:val="pl-PL" w:bidi="ar-SA"/>
    </w:rPr>
  </w:style>
  <w:style w:type="character" w:customStyle="1" w:styleId="TekstprzypisudolnegoZnak">
    <w:name w:val="Tekst przypisu dolnego Znak"/>
    <w:basedOn w:val="Domylnaczcionkaakapitu"/>
    <w:link w:val="Tekstprzypisudolnego"/>
    <w:uiPriority w:val="99"/>
    <w:semiHidden/>
    <w:rsid w:val="00393DEB"/>
    <w:rPr>
      <w:rFonts w:eastAsiaTheme="minorHAnsi"/>
      <w:sz w:val="20"/>
      <w:szCs w:val="20"/>
      <w:lang w:val="pl-PL" w:bidi="ar-SA"/>
    </w:rPr>
  </w:style>
  <w:style w:type="character" w:styleId="Odwoanieprzypisudolnego">
    <w:name w:val="footnote reference"/>
    <w:basedOn w:val="Domylnaczcionkaakapitu"/>
    <w:uiPriority w:val="99"/>
    <w:semiHidden/>
    <w:unhideWhenUsed/>
    <w:rsid w:val="00393DEB"/>
    <w:rPr>
      <w:vertAlign w:val="superscript"/>
    </w:rPr>
  </w:style>
  <w:style w:type="table" w:customStyle="1" w:styleId="TableNormal">
    <w:name w:val="Table Normal"/>
    <w:rsid w:val="00F7514A"/>
    <w:pPr>
      <w:pBdr>
        <w:top w:val="nil"/>
        <w:left w:val="nil"/>
        <w:bottom w:val="nil"/>
        <w:right w:val="nil"/>
        <w:between w:val="nil"/>
        <w:bar w:val="nil"/>
      </w:pBdr>
      <w:ind w:firstLine="0"/>
    </w:pPr>
    <w:rPr>
      <w:rFonts w:ascii="Times New Roman" w:eastAsia="Arial Unicode MS" w:hAnsi="Times New Roman" w:cs="Times New Roman"/>
      <w:sz w:val="20"/>
      <w:szCs w:val="20"/>
      <w:bdr w:val="nil"/>
      <w:lang w:val="pl-PL" w:eastAsia="pl-PL" w:bidi="ar-SA"/>
    </w:rPr>
    <w:tblPr>
      <w:tblInd w:w="0" w:type="dxa"/>
      <w:tblCellMar>
        <w:top w:w="0" w:type="dxa"/>
        <w:left w:w="0" w:type="dxa"/>
        <w:bottom w:w="0" w:type="dxa"/>
        <w:right w:w="0" w:type="dxa"/>
      </w:tblCellMar>
    </w:tblPr>
  </w:style>
  <w:style w:type="paragraph" w:customStyle="1" w:styleId="Nagwekistopka">
    <w:name w:val="Nagłówek i stopka"/>
    <w:rsid w:val="00F7514A"/>
    <w:pPr>
      <w:pBdr>
        <w:top w:val="nil"/>
        <w:left w:val="nil"/>
        <w:bottom w:val="nil"/>
        <w:right w:val="nil"/>
        <w:between w:val="nil"/>
        <w:bar w:val="nil"/>
      </w:pBdr>
      <w:tabs>
        <w:tab w:val="right" w:pos="9020"/>
      </w:tabs>
      <w:ind w:firstLine="0"/>
    </w:pPr>
    <w:rPr>
      <w:rFonts w:ascii="Helvetica Neue" w:eastAsia="Arial Unicode MS" w:hAnsi="Helvetica Neue" w:cs="Arial Unicode MS"/>
      <w:color w:val="000000"/>
      <w:sz w:val="24"/>
      <w:szCs w:val="24"/>
      <w:bdr w:val="nil"/>
      <w:lang w:val="pl-PL" w:eastAsia="pl-PL" w:bidi="ar-SA"/>
    </w:rPr>
  </w:style>
  <w:style w:type="paragraph" w:customStyle="1" w:styleId="Domylne">
    <w:name w:val="Domyślne"/>
    <w:rsid w:val="00F7514A"/>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numbering" w:customStyle="1" w:styleId="Kreski">
    <w:name w:val="Kreski"/>
    <w:rsid w:val="00F7514A"/>
    <w:pPr>
      <w:numPr>
        <w:numId w:val="1"/>
      </w:numPr>
    </w:pPr>
  </w:style>
  <w:style w:type="character" w:customStyle="1" w:styleId="Hyperlink0">
    <w:name w:val="Hyperlink.0"/>
    <w:basedOn w:val="Hipercze"/>
    <w:rsid w:val="00F7514A"/>
    <w:rPr>
      <w:color w:val="00A3D6" w:themeColor="hyperlink"/>
      <w:u w:val="single"/>
    </w:rPr>
  </w:style>
  <w:style w:type="paragraph" w:customStyle="1" w:styleId="Beztabulacji">
    <w:name w:val="Bez tabulacji"/>
    <w:basedOn w:val="Normalny"/>
    <w:link w:val="BeztabulacjiZnak"/>
    <w:qFormat/>
    <w:rsid w:val="00203B87"/>
    <w:pPr>
      <w:spacing w:before="120" w:after="120"/>
      <w:ind w:firstLine="0"/>
      <w:jc w:val="both"/>
      <w:textboxTightWrap w:val="allLines"/>
    </w:pPr>
    <w:rPr>
      <w:rFonts w:ascii="Calibri" w:eastAsia="Times New Roman" w:hAnsi="Calibri" w:cs="Times New Roman"/>
      <w:sz w:val="24"/>
      <w:szCs w:val="24"/>
      <w:lang w:val="pl-PL" w:eastAsia="pl-PL" w:bidi="ar-SA"/>
    </w:rPr>
  </w:style>
  <w:style w:type="character" w:customStyle="1" w:styleId="BeztabulacjiZnak">
    <w:name w:val="Bez tabulacji Znak"/>
    <w:basedOn w:val="Domylnaczcionkaakapitu"/>
    <w:link w:val="Beztabulacji"/>
    <w:rsid w:val="00203B87"/>
    <w:rPr>
      <w:rFonts w:ascii="Calibri" w:eastAsia="Times New Roman" w:hAnsi="Calibri" w:cs="Times New Roman"/>
      <w:sz w:val="24"/>
      <w:szCs w:val="24"/>
      <w:lang w:val="pl-PL" w:eastAsia="pl-PL" w:bidi="ar-SA"/>
    </w:rPr>
  </w:style>
  <w:style w:type="paragraph" w:styleId="Tekstprzypisukocowego">
    <w:name w:val="endnote text"/>
    <w:basedOn w:val="Normalny"/>
    <w:link w:val="TekstprzypisukocowegoZnak"/>
    <w:uiPriority w:val="99"/>
    <w:semiHidden/>
    <w:unhideWhenUsed/>
    <w:rsid w:val="006F3682"/>
    <w:rPr>
      <w:sz w:val="20"/>
      <w:szCs w:val="20"/>
    </w:rPr>
  </w:style>
  <w:style w:type="character" w:customStyle="1" w:styleId="TekstprzypisukocowegoZnak">
    <w:name w:val="Tekst przypisu końcowego Znak"/>
    <w:basedOn w:val="Domylnaczcionkaakapitu"/>
    <w:link w:val="Tekstprzypisukocowego"/>
    <w:uiPriority w:val="99"/>
    <w:semiHidden/>
    <w:rsid w:val="006F3682"/>
    <w:rPr>
      <w:sz w:val="20"/>
      <w:szCs w:val="20"/>
    </w:rPr>
  </w:style>
  <w:style w:type="character" w:styleId="Odwoanieprzypisukocowego">
    <w:name w:val="endnote reference"/>
    <w:basedOn w:val="Domylnaczcionkaakapitu"/>
    <w:uiPriority w:val="99"/>
    <w:semiHidden/>
    <w:unhideWhenUsed/>
    <w:rsid w:val="006F3682"/>
    <w:rPr>
      <w:vertAlign w:val="superscript"/>
    </w:rPr>
  </w:style>
</w:styles>
</file>

<file path=word/webSettings.xml><?xml version="1.0" encoding="utf-8"?>
<w:webSettings xmlns:r="http://schemas.openxmlformats.org/officeDocument/2006/relationships" xmlns:w="http://schemas.openxmlformats.org/wordprocessingml/2006/main">
  <w:divs>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B30B-3D77-4113-87FC-338EF3DF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2771</Words>
  <Characters>16630</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Gembarowska</dc:creator>
  <cp:lastModifiedBy>MGasik</cp:lastModifiedBy>
  <cp:revision>16</cp:revision>
  <cp:lastPrinted>2018-07-13T07:26:00Z</cp:lastPrinted>
  <dcterms:created xsi:type="dcterms:W3CDTF">2019-01-10T18:38:00Z</dcterms:created>
  <dcterms:modified xsi:type="dcterms:W3CDTF">2019-03-15T13:40:00Z</dcterms:modified>
</cp:coreProperties>
</file>