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CE" w:rsidRPr="00F412CB" w:rsidRDefault="00F412CB" w:rsidP="00F412CB">
      <w:pPr>
        <w:ind w:firstLine="0"/>
        <w:rPr>
          <w:b/>
          <w:sz w:val="24"/>
          <w:szCs w:val="24"/>
          <w:lang w:val="pl-PL"/>
        </w:rPr>
      </w:pPr>
      <w:r w:rsidRPr="00F412CB">
        <w:rPr>
          <w:b/>
          <w:sz w:val="24"/>
          <w:szCs w:val="24"/>
          <w:lang w:val="pl-PL"/>
        </w:rPr>
        <w:t xml:space="preserve">Załącznik </w:t>
      </w:r>
      <w:r w:rsidR="00B81047">
        <w:rPr>
          <w:b/>
          <w:sz w:val="24"/>
          <w:szCs w:val="24"/>
          <w:lang w:val="pl-PL"/>
        </w:rPr>
        <w:t>VIII.</w:t>
      </w:r>
      <w:r w:rsidRPr="00F412CB">
        <w:rPr>
          <w:b/>
          <w:sz w:val="24"/>
          <w:szCs w:val="24"/>
          <w:lang w:val="pl-PL"/>
        </w:rPr>
        <w:t xml:space="preserve">4 </w:t>
      </w:r>
    </w:p>
    <w:p w:rsidR="00F412CB" w:rsidRDefault="00F412CB" w:rsidP="00F412CB">
      <w:pPr>
        <w:jc w:val="right"/>
        <w:rPr>
          <w:i/>
          <w:sz w:val="24"/>
          <w:szCs w:val="24"/>
        </w:rPr>
      </w:pPr>
      <w:r>
        <w:rPr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610225" cy="34290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CB" w:rsidRDefault="00F412CB" w:rsidP="009001F9">
      <w:pPr>
        <w:ind w:firstLine="0"/>
        <w:rPr>
          <w:i/>
          <w:sz w:val="24"/>
          <w:szCs w:val="24"/>
        </w:rPr>
      </w:pPr>
      <w:r>
        <w:rPr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753100" cy="273367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724525" cy="3590925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CB" w:rsidRDefault="00F412CB" w:rsidP="00F412CB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4619625" cy="154305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CB" w:rsidRDefault="00F412CB" w:rsidP="00F412CB">
      <w:pPr>
        <w:ind w:firstLine="0"/>
        <w:jc w:val="both"/>
        <w:rPr>
          <w:rFonts w:cs="Calibri"/>
          <w:b/>
          <w:sz w:val="24"/>
          <w:szCs w:val="24"/>
          <w:lang w:val="pl-PL" w:bidi="pl-PL"/>
        </w:rPr>
      </w:pPr>
    </w:p>
    <w:p w:rsidR="00F412CB" w:rsidRPr="00F412CB" w:rsidRDefault="00F412CB" w:rsidP="00F412CB">
      <w:pPr>
        <w:ind w:firstLine="0"/>
        <w:jc w:val="both"/>
        <w:rPr>
          <w:rFonts w:cs="Calibri"/>
          <w:b/>
          <w:sz w:val="24"/>
          <w:szCs w:val="24"/>
          <w:lang w:val="pl-PL" w:bidi="pl-PL"/>
        </w:rPr>
      </w:pPr>
      <w:r w:rsidRPr="00F412CB">
        <w:rPr>
          <w:rFonts w:cs="Calibri"/>
          <w:b/>
          <w:sz w:val="24"/>
          <w:szCs w:val="24"/>
          <w:lang w:val="pl-PL" w:bidi="pl-PL"/>
        </w:rPr>
        <w:t xml:space="preserve">Źródło: </w:t>
      </w:r>
      <w:r w:rsidRPr="00F412CB">
        <w:rPr>
          <w:rFonts w:cs="Calibri"/>
          <w:sz w:val="24"/>
          <w:szCs w:val="24"/>
          <w:lang w:val="pl-PL"/>
        </w:rPr>
        <w:t xml:space="preserve">Hajdukiewicz H., Jak </w:t>
      </w:r>
      <w:r w:rsidRPr="00F412CB">
        <w:rPr>
          <w:rFonts w:cs="Calibri"/>
          <w:i/>
          <w:sz w:val="24"/>
          <w:szCs w:val="24"/>
          <w:lang w:val="pl-PL"/>
        </w:rPr>
        <w:t>wspomagać prace szkoły? Poradnik dla pracowników instytucji systemu wspomagania.</w:t>
      </w:r>
      <w:r w:rsidRPr="00F412CB">
        <w:rPr>
          <w:rFonts w:cs="Calibri"/>
          <w:sz w:val="24"/>
          <w:szCs w:val="24"/>
          <w:lang w:val="pl-PL"/>
        </w:rPr>
        <w:t xml:space="preserve"> Zeszyt 2. Diagnoza pracy szkoły, ORE Warszawa 2015, s. 57.</w:t>
      </w:r>
    </w:p>
    <w:sectPr w:rsidR="00F412CB" w:rsidRPr="00F412CB" w:rsidSect="00126B9F">
      <w:headerReference w:type="default" r:id="rId12"/>
      <w:footerReference w:type="default" r:id="rId13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319" w:rsidRDefault="00635319" w:rsidP="00AB1AF3">
      <w:r>
        <w:separator/>
      </w:r>
    </w:p>
  </w:endnote>
  <w:endnote w:type="continuationSeparator" w:id="0">
    <w:p w:rsidR="00635319" w:rsidRDefault="00635319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5824594"/>
      <w:docPartObj>
        <w:docPartGallery w:val="Page Numbers (Bottom of Page)"/>
        <w:docPartUnique/>
      </w:docPartObj>
    </w:sdtPr>
    <w:sdtContent>
      <w:p w:rsidR="007056F7" w:rsidRDefault="007056F7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7056F7" w:rsidRDefault="007056F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319" w:rsidRDefault="00635319" w:rsidP="00AB1AF3">
      <w:r>
        <w:separator/>
      </w:r>
    </w:p>
  </w:footnote>
  <w:footnote w:type="continuationSeparator" w:id="0">
    <w:p w:rsidR="00635319" w:rsidRDefault="00635319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B8104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B81047" w:rsidRDefault="00B8104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81047" w:rsidRDefault="00B8104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81047" w:rsidRDefault="00B8104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837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42A6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B35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3B74"/>
    <w:rsid w:val="00544BE8"/>
    <w:rsid w:val="005534EB"/>
    <w:rsid w:val="0055448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21919"/>
    <w:rsid w:val="0063530C"/>
    <w:rsid w:val="00635319"/>
    <w:rsid w:val="00640944"/>
    <w:rsid w:val="00657258"/>
    <w:rsid w:val="0067060B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E53E5"/>
    <w:rsid w:val="006F33A8"/>
    <w:rsid w:val="00700C45"/>
    <w:rsid w:val="0070228A"/>
    <w:rsid w:val="007056F7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49E8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68CE"/>
    <w:rsid w:val="008D79AC"/>
    <w:rsid w:val="008D7AB6"/>
    <w:rsid w:val="008E4BC2"/>
    <w:rsid w:val="008F0880"/>
    <w:rsid w:val="009001F9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1047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ED0612"/>
    <w:rsid w:val="00F00C2D"/>
    <w:rsid w:val="00F132AC"/>
    <w:rsid w:val="00F147D0"/>
    <w:rsid w:val="00F14DF4"/>
    <w:rsid w:val="00F222B3"/>
    <w:rsid w:val="00F22D45"/>
    <w:rsid w:val="00F37450"/>
    <w:rsid w:val="00F412CB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BFBF00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BFBF00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FFFF00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BFBF00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FFFF66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FFFF00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FFFF99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FFFF00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FFFF00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FFFF00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FFFF80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7F7F00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BFBF00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BFBF00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7F7F00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FFFF00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FFFF00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FFFF00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FFFF00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FFFF99" w:themeColor="accent1" w:themeTint="66"/>
        <w:left w:val="single" w:sz="36" w:space="4" w:color="FFFF00" w:themeColor="accent1"/>
        <w:bottom w:val="single" w:sz="24" w:space="10" w:color="0BD0D9" w:themeColor="accent3"/>
        <w:right w:val="single" w:sz="36" w:space="4" w:color="FFFF00" w:themeColor="accent1"/>
      </w:pBdr>
      <w:shd w:val="clear" w:color="auto" w:fill="FFFF00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FFFF00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FFFF00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Niestandardowy 3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FFFF00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134740-362E-4363-8506-A318D39C4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2019-01-10T19:43:00Z</dcterms:created>
  <dcterms:modified xsi:type="dcterms:W3CDTF">2019-02-01T08:11:00Z</dcterms:modified>
</cp:coreProperties>
</file>