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B11" w:rsidRDefault="00602B11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>Za</w:t>
      </w:r>
      <w:r>
        <w:rPr>
          <w:rFonts w:cstheme="minorHAnsi"/>
          <w:b/>
          <w:bCs/>
          <w:sz w:val="24"/>
          <w:szCs w:val="24"/>
          <w:lang w:val="pl-PL"/>
        </w:rPr>
        <w:t>łącznik</w:t>
      </w:r>
      <w:r w:rsidR="001B7A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806B9">
        <w:rPr>
          <w:rFonts w:cstheme="minorHAnsi"/>
          <w:b/>
          <w:bCs/>
          <w:sz w:val="24"/>
          <w:szCs w:val="24"/>
          <w:lang w:val="pl-PL"/>
        </w:rPr>
        <w:t>V.</w:t>
      </w:r>
      <w:r w:rsidRPr="00602B11">
        <w:rPr>
          <w:rFonts w:cstheme="minorHAnsi"/>
          <w:b/>
          <w:bCs/>
          <w:sz w:val="24"/>
          <w:szCs w:val="24"/>
          <w:lang w:val="pl-PL"/>
        </w:rPr>
        <w:t>5</w:t>
      </w:r>
    </w:p>
    <w:p w:rsidR="009806B9" w:rsidRDefault="009806B9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602B11" w:rsidRPr="00602B11" w:rsidRDefault="00602B11" w:rsidP="00602B1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02B11">
        <w:rPr>
          <w:rFonts w:asciiTheme="minorHAnsi" w:hAnsiTheme="minorHAnsi" w:cstheme="minorHAnsi"/>
          <w:sz w:val="40"/>
          <w:szCs w:val="40"/>
          <w:lang w:val="pl-PL"/>
        </w:rPr>
        <w:t>Objawy niepokoj</w:t>
      </w:r>
      <w:r w:rsidRPr="00602B11">
        <w:rPr>
          <w:rFonts w:asciiTheme="minorHAnsi" w:eastAsia="TimesNewRoman" w:hAnsiTheme="minorHAnsi" w:cstheme="minorHAnsi"/>
          <w:sz w:val="40"/>
          <w:szCs w:val="40"/>
          <w:lang w:val="pl-PL"/>
        </w:rPr>
        <w:t>ą</w:t>
      </w:r>
      <w:r w:rsidRPr="00602B11">
        <w:rPr>
          <w:rFonts w:asciiTheme="minorHAnsi" w:hAnsiTheme="minorHAnsi" w:cstheme="minorHAnsi"/>
          <w:sz w:val="40"/>
          <w:szCs w:val="40"/>
          <w:lang w:val="pl-PL"/>
        </w:rPr>
        <w:t>ce</w:t>
      </w:r>
      <w:r>
        <w:rPr>
          <w:rFonts w:asciiTheme="minorHAnsi" w:hAnsiTheme="minorHAnsi" w:cstheme="minorHAnsi"/>
          <w:sz w:val="40"/>
          <w:szCs w:val="40"/>
          <w:lang w:val="pl-PL"/>
        </w:rPr>
        <w:t xml:space="preserve"> dotyczące rozwoju </w:t>
      </w:r>
      <w:r>
        <w:rPr>
          <w:rFonts w:asciiTheme="minorHAnsi" w:hAnsiTheme="minorHAnsi" w:cstheme="minorHAnsi"/>
          <w:sz w:val="40"/>
          <w:szCs w:val="40"/>
          <w:lang w:val="pl-PL"/>
        </w:rPr>
        <w:br/>
        <w:t xml:space="preserve">w </w:t>
      </w:r>
      <w:r w:rsidRPr="00602B11">
        <w:rPr>
          <w:rFonts w:asciiTheme="minorHAnsi" w:hAnsiTheme="minorHAnsi" w:cstheme="minorHAnsi"/>
          <w:sz w:val="40"/>
          <w:szCs w:val="40"/>
          <w:lang w:val="pl-PL"/>
        </w:rPr>
        <w:t>okresie wczesnoszkolnym</w:t>
      </w:r>
      <w:r w:rsidRPr="00602B11">
        <w:rPr>
          <w:rStyle w:val="Odwoanieprzypisudolnego"/>
          <w:rFonts w:asciiTheme="minorHAnsi" w:hAnsiTheme="minorHAnsi" w:cstheme="minorHAnsi"/>
          <w:b/>
          <w:bCs/>
          <w:sz w:val="40"/>
          <w:szCs w:val="40"/>
          <w:lang w:val="pl-PL"/>
        </w:rPr>
        <w:footnoteReference w:id="1"/>
      </w:r>
      <w:r w:rsidRPr="00602B11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602B11" w:rsidRDefault="00602B11" w:rsidP="00602B1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602B11" w:rsidRPr="00602B11" w:rsidRDefault="00602B11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602B11">
        <w:rPr>
          <w:rFonts w:cstheme="minorHAnsi"/>
          <w:sz w:val="24"/>
          <w:szCs w:val="24"/>
          <w:lang w:val="pl-PL"/>
        </w:rPr>
        <w:t>Obserwacja zachowania dziecka w tym okresie rozwojowym mo</w:t>
      </w:r>
      <w:r w:rsidRPr="00602B11">
        <w:rPr>
          <w:rFonts w:eastAsia="TimesNewRoman" w:cstheme="minorHAnsi"/>
          <w:sz w:val="24"/>
          <w:szCs w:val="24"/>
          <w:lang w:val="pl-PL"/>
        </w:rPr>
        <w:t>ż</w:t>
      </w:r>
      <w:r w:rsidRPr="00602B11">
        <w:rPr>
          <w:rFonts w:cstheme="minorHAnsi"/>
          <w:sz w:val="24"/>
          <w:szCs w:val="24"/>
          <w:lang w:val="pl-PL"/>
        </w:rPr>
        <w:t>e dostarczy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602B11">
        <w:rPr>
          <w:rFonts w:cstheme="minorHAnsi"/>
          <w:b/>
          <w:bCs/>
          <w:sz w:val="24"/>
          <w:szCs w:val="24"/>
          <w:lang w:val="pl-PL"/>
        </w:rPr>
        <w:t xml:space="preserve">sygnałów, </w:t>
      </w:r>
      <w:r w:rsidRPr="00602B11">
        <w:rPr>
          <w:rFonts w:cstheme="minorHAnsi"/>
          <w:sz w:val="24"/>
          <w:szCs w:val="24"/>
          <w:lang w:val="pl-PL"/>
        </w:rPr>
        <w:t>które winne sta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602B11">
        <w:rPr>
          <w:rFonts w:cstheme="minorHAnsi"/>
          <w:sz w:val="24"/>
          <w:szCs w:val="24"/>
          <w:lang w:val="pl-PL"/>
        </w:rPr>
        <w:t>si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602B11">
        <w:rPr>
          <w:rFonts w:cstheme="minorHAnsi"/>
          <w:sz w:val="24"/>
          <w:szCs w:val="24"/>
          <w:lang w:val="pl-PL"/>
        </w:rPr>
        <w:t>podstaw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602B11">
        <w:rPr>
          <w:rFonts w:cstheme="minorHAnsi"/>
          <w:sz w:val="24"/>
          <w:szCs w:val="24"/>
          <w:lang w:val="pl-PL"/>
        </w:rPr>
        <w:t>działa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602B11">
        <w:rPr>
          <w:rFonts w:cstheme="minorHAnsi"/>
          <w:sz w:val="24"/>
          <w:szCs w:val="24"/>
          <w:lang w:val="pl-PL"/>
        </w:rPr>
        <w:t>nie tylko stymulacyjnych, wychowawczych, ale tak</w:t>
      </w:r>
      <w:r w:rsidRPr="00602B11">
        <w:rPr>
          <w:rFonts w:eastAsia="TimesNewRoman" w:cstheme="minorHAnsi"/>
          <w:sz w:val="24"/>
          <w:szCs w:val="24"/>
          <w:lang w:val="pl-PL"/>
        </w:rPr>
        <w:t>ż</w:t>
      </w:r>
      <w:r w:rsidRPr="00602B11">
        <w:rPr>
          <w:rFonts w:cstheme="minorHAnsi"/>
          <w:sz w:val="24"/>
          <w:szCs w:val="24"/>
          <w:lang w:val="pl-PL"/>
        </w:rPr>
        <w:t>e wyrównawczych, korekcyjnych, terapeutycznych. Zwrócimy uwag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602B11">
        <w:rPr>
          <w:rFonts w:cstheme="minorHAnsi"/>
          <w:sz w:val="24"/>
          <w:szCs w:val="24"/>
          <w:lang w:val="pl-PL"/>
        </w:rPr>
        <w:t>na niektóre z nich. Nale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żą </w:t>
      </w:r>
      <w:r w:rsidRPr="00602B11">
        <w:rPr>
          <w:rFonts w:cstheme="minorHAnsi"/>
          <w:sz w:val="24"/>
          <w:szCs w:val="24"/>
          <w:lang w:val="pl-PL"/>
        </w:rPr>
        <w:t>tu:</w:t>
      </w:r>
    </w:p>
    <w:p w:rsidR="00602B11" w:rsidRPr="00602B11" w:rsidRDefault="00602B11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 xml:space="preserve">Deficyty rozwojowe intelektualne </w:t>
      </w:r>
      <w:r w:rsidRPr="00602B11">
        <w:rPr>
          <w:rFonts w:cstheme="minorHAnsi"/>
          <w:sz w:val="24"/>
          <w:szCs w:val="24"/>
          <w:lang w:val="pl-PL"/>
        </w:rPr>
        <w:t>wyst</w:t>
      </w:r>
      <w:r w:rsidRPr="00602B11">
        <w:rPr>
          <w:rFonts w:eastAsia="TimesNewRoman" w:cstheme="minorHAnsi"/>
          <w:sz w:val="24"/>
          <w:szCs w:val="24"/>
          <w:lang w:val="pl-PL"/>
        </w:rPr>
        <w:t>ę</w:t>
      </w:r>
      <w:r w:rsidRPr="00602B11">
        <w:rPr>
          <w:rFonts w:cstheme="minorHAnsi"/>
          <w:sz w:val="24"/>
          <w:szCs w:val="24"/>
          <w:lang w:val="pl-PL"/>
        </w:rPr>
        <w:t>puj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ce w obr</w:t>
      </w:r>
      <w:r w:rsidRPr="00602B11">
        <w:rPr>
          <w:rFonts w:eastAsia="TimesNewRoman" w:cstheme="minorHAnsi"/>
          <w:sz w:val="24"/>
          <w:szCs w:val="24"/>
          <w:lang w:val="pl-PL"/>
        </w:rPr>
        <w:t>ę</w:t>
      </w:r>
      <w:r w:rsidRPr="00602B11">
        <w:rPr>
          <w:rFonts w:cstheme="minorHAnsi"/>
          <w:sz w:val="24"/>
          <w:szCs w:val="24"/>
          <w:lang w:val="pl-PL"/>
        </w:rPr>
        <w:t>bie niektórych funkcji poznawczych. Najcz</w:t>
      </w:r>
      <w:r w:rsidRPr="00602B11">
        <w:rPr>
          <w:rFonts w:eastAsia="TimesNewRoman" w:cstheme="minorHAnsi"/>
          <w:sz w:val="24"/>
          <w:szCs w:val="24"/>
          <w:lang w:val="pl-PL"/>
        </w:rPr>
        <w:t>ęś</w:t>
      </w:r>
      <w:r w:rsidRPr="00602B11">
        <w:rPr>
          <w:rFonts w:cstheme="minorHAnsi"/>
          <w:sz w:val="24"/>
          <w:szCs w:val="24"/>
          <w:lang w:val="pl-PL"/>
        </w:rPr>
        <w:t>ciej wyst</w:t>
      </w:r>
      <w:r w:rsidRPr="00602B11">
        <w:rPr>
          <w:rFonts w:eastAsia="TimesNewRoman" w:cstheme="minorHAnsi"/>
          <w:sz w:val="24"/>
          <w:szCs w:val="24"/>
          <w:lang w:val="pl-PL"/>
        </w:rPr>
        <w:t>ę</w:t>
      </w:r>
      <w:r w:rsidRPr="00602B11">
        <w:rPr>
          <w:rFonts w:cstheme="minorHAnsi"/>
          <w:sz w:val="24"/>
          <w:szCs w:val="24"/>
          <w:lang w:val="pl-PL"/>
        </w:rPr>
        <w:t>puj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 xml:space="preserve">ce, to </w:t>
      </w:r>
      <w:r w:rsidRPr="00602B11">
        <w:rPr>
          <w:rFonts w:cstheme="minorHAnsi"/>
          <w:b/>
          <w:bCs/>
          <w:sz w:val="24"/>
          <w:szCs w:val="24"/>
          <w:lang w:val="pl-PL"/>
        </w:rPr>
        <w:t>deficyt:-</w:t>
      </w:r>
    </w:p>
    <w:p w:rsid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j</w:t>
      </w:r>
      <w:r w:rsidRPr="00602B11">
        <w:rPr>
          <w:rFonts w:eastAsia="TimesNewRoman" w:cstheme="minorHAnsi"/>
          <w:b/>
          <w:sz w:val="24"/>
          <w:szCs w:val="24"/>
          <w:lang w:val="pl-PL"/>
        </w:rPr>
        <w:t>ę</w:t>
      </w:r>
      <w:r w:rsidRPr="00602B11">
        <w:rPr>
          <w:rFonts w:cstheme="minorHAnsi"/>
          <w:b/>
          <w:bCs/>
          <w:sz w:val="24"/>
          <w:szCs w:val="24"/>
          <w:lang w:val="pl-PL"/>
        </w:rPr>
        <w:t>zykowy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, </w:t>
      </w:r>
      <w:r w:rsidRPr="00602B11">
        <w:rPr>
          <w:rFonts w:cstheme="minorHAnsi"/>
          <w:sz w:val="24"/>
          <w:szCs w:val="24"/>
          <w:lang w:val="pl-PL"/>
        </w:rPr>
        <w:t>który objawia si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602B11">
        <w:rPr>
          <w:rFonts w:cstheme="minorHAnsi"/>
          <w:sz w:val="24"/>
          <w:szCs w:val="24"/>
          <w:lang w:val="pl-PL"/>
        </w:rPr>
        <w:t>trudno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ci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602B11">
        <w:rPr>
          <w:rFonts w:cstheme="minorHAnsi"/>
          <w:sz w:val="24"/>
          <w:szCs w:val="24"/>
          <w:lang w:val="pl-PL"/>
        </w:rPr>
        <w:t>w werbalizowaniu i artykułowaniu własnych my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li,</w:t>
      </w:r>
    </w:p>
    <w:p w:rsid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słuchowy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602B11">
        <w:rPr>
          <w:rFonts w:cstheme="minorHAnsi"/>
          <w:sz w:val="24"/>
          <w:szCs w:val="24"/>
          <w:lang w:val="pl-PL"/>
        </w:rPr>
        <w:t>polegaj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cy na trudno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ci w przetwarzaniu informacji przez zmysł słuchu oraz zapami</w:t>
      </w:r>
      <w:r w:rsidRPr="00602B11">
        <w:rPr>
          <w:rFonts w:eastAsia="TimesNewRoman" w:cstheme="minorHAnsi"/>
          <w:sz w:val="24"/>
          <w:szCs w:val="24"/>
          <w:lang w:val="pl-PL"/>
        </w:rPr>
        <w:t>ę</w:t>
      </w:r>
      <w:r w:rsidRPr="00602B11">
        <w:rPr>
          <w:rFonts w:cstheme="minorHAnsi"/>
          <w:sz w:val="24"/>
          <w:szCs w:val="24"/>
          <w:lang w:val="pl-PL"/>
        </w:rPr>
        <w:t>tywaniu instrukcji słownych,</w:t>
      </w:r>
    </w:p>
    <w:p w:rsid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pami</w:t>
      </w:r>
      <w:r w:rsidRPr="00602B11">
        <w:rPr>
          <w:rFonts w:eastAsia="TimesNewRoman" w:cstheme="minorHAnsi"/>
          <w:b/>
          <w:sz w:val="24"/>
          <w:szCs w:val="24"/>
          <w:lang w:val="pl-PL"/>
        </w:rPr>
        <w:t>ę</w:t>
      </w:r>
      <w:r w:rsidRPr="00602B11">
        <w:rPr>
          <w:rFonts w:cstheme="minorHAnsi"/>
          <w:b/>
          <w:bCs/>
          <w:sz w:val="24"/>
          <w:szCs w:val="24"/>
          <w:lang w:val="pl-PL"/>
        </w:rPr>
        <w:t>ciowy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, </w:t>
      </w:r>
      <w:r w:rsidRPr="00602B11">
        <w:rPr>
          <w:rFonts w:cstheme="minorHAnsi"/>
          <w:sz w:val="24"/>
          <w:szCs w:val="24"/>
          <w:lang w:val="pl-PL"/>
        </w:rPr>
        <w:t>obejmuj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cy trudno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ci w zapami</w:t>
      </w:r>
      <w:r w:rsidRPr="00602B11">
        <w:rPr>
          <w:rFonts w:eastAsia="TimesNewRoman" w:cstheme="minorHAnsi"/>
          <w:sz w:val="24"/>
          <w:szCs w:val="24"/>
          <w:lang w:val="pl-PL"/>
        </w:rPr>
        <w:t>ę</w:t>
      </w:r>
      <w:r w:rsidRPr="00602B11">
        <w:rPr>
          <w:rFonts w:cstheme="minorHAnsi"/>
          <w:sz w:val="24"/>
          <w:szCs w:val="24"/>
          <w:lang w:val="pl-PL"/>
        </w:rPr>
        <w:t>tywaniu faktów, dat, tabliczki mno</w:t>
      </w:r>
      <w:r w:rsidRPr="00602B11">
        <w:rPr>
          <w:rFonts w:eastAsia="TimesNewRoman" w:cstheme="minorHAnsi"/>
          <w:sz w:val="24"/>
          <w:szCs w:val="24"/>
          <w:lang w:val="pl-PL"/>
        </w:rPr>
        <w:t>ż</w:t>
      </w:r>
      <w:r w:rsidRPr="00602B11">
        <w:rPr>
          <w:rFonts w:cstheme="minorHAnsi"/>
          <w:sz w:val="24"/>
          <w:szCs w:val="24"/>
          <w:lang w:val="pl-PL"/>
        </w:rPr>
        <w:t>enia,</w:t>
      </w:r>
    </w:p>
    <w:p w:rsid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uwagi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, </w:t>
      </w:r>
      <w:r w:rsidRPr="00602B11">
        <w:rPr>
          <w:rFonts w:cstheme="minorHAnsi"/>
          <w:sz w:val="24"/>
          <w:szCs w:val="24"/>
          <w:lang w:val="pl-PL"/>
        </w:rPr>
        <w:t>obejmuj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cy trudno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ść </w:t>
      </w:r>
      <w:r w:rsidRPr="00602B11">
        <w:rPr>
          <w:rFonts w:cstheme="minorHAnsi"/>
          <w:sz w:val="24"/>
          <w:szCs w:val="24"/>
          <w:lang w:val="pl-PL"/>
        </w:rPr>
        <w:t xml:space="preserve">w koncentracji, organizacji pracy, doprowadzania jej do </w:t>
      </w:r>
      <w:proofErr w:type="gramStart"/>
      <w:r w:rsidRPr="00602B11">
        <w:rPr>
          <w:rFonts w:cstheme="minorHAnsi"/>
          <w:sz w:val="24"/>
          <w:szCs w:val="24"/>
          <w:lang w:val="pl-PL"/>
        </w:rPr>
        <w:t>ko</w:t>
      </w:r>
      <w:r w:rsidRPr="00602B11">
        <w:rPr>
          <w:rFonts w:eastAsia="TimesNewRoman" w:cstheme="minorHAnsi"/>
          <w:sz w:val="24"/>
          <w:szCs w:val="24"/>
          <w:lang w:val="pl-PL"/>
        </w:rPr>
        <w:t>ń</w:t>
      </w:r>
      <w:r w:rsidRPr="00602B11">
        <w:rPr>
          <w:rFonts w:cstheme="minorHAnsi"/>
          <w:sz w:val="24"/>
          <w:szCs w:val="24"/>
          <w:lang w:val="pl-PL"/>
        </w:rPr>
        <w:t>ca (co</w:t>
      </w:r>
      <w:proofErr w:type="gramEnd"/>
      <w:r w:rsidRPr="00602B11">
        <w:rPr>
          <w:rFonts w:cstheme="minorHAnsi"/>
          <w:sz w:val="24"/>
          <w:szCs w:val="24"/>
          <w:lang w:val="pl-PL"/>
        </w:rPr>
        <w:t xml:space="preserve"> mo</w:t>
      </w:r>
      <w:r w:rsidRPr="00602B11">
        <w:rPr>
          <w:rFonts w:eastAsia="TimesNewRoman" w:cstheme="minorHAnsi"/>
          <w:sz w:val="24"/>
          <w:szCs w:val="24"/>
          <w:lang w:val="pl-PL"/>
        </w:rPr>
        <w:t>ż</w:t>
      </w:r>
      <w:r w:rsidRPr="00602B11">
        <w:rPr>
          <w:rFonts w:cstheme="minorHAnsi"/>
          <w:sz w:val="24"/>
          <w:szCs w:val="24"/>
          <w:lang w:val="pl-PL"/>
        </w:rPr>
        <w:t>e si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602B11">
        <w:rPr>
          <w:rFonts w:cstheme="minorHAnsi"/>
          <w:sz w:val="24"/>
          <w:szCs w:val="24"/>
          <w:lang w:val="pl-PL"/>
        </w:rPr>
        <w:t>wi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za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602B11">
        <w:rPr>
          <w:rFonts w:cstheme="minorHAnsi"/>
          <w:sz w:val="24"/>
          <w:szCs w:val="24"/>
          <w:lang w:val="pl-PL"/>
        </w:rPr>
        <w:t xml:space="preserve">z </w:t>
      </w:r>
      <w:r w:rsidRPr="00602B11">
        <w:rPr>
          <w:rFonts w:cstheme="minorHAnsi"/>
          <w:b/>
          <w:bCs/>
          <w:sz w:val="24"/>
          <w:szCs w:val="24"/>
          <w:lang w:val="pl-PL"/>
        </w:rPr>
        <w:t>zespołem nadpobudliwo</w:t>
      </w:r>
      <w:r w:rsidRPr="00602B11">
        <w:rPr>
          <w:rFonts w:eastAsia="TimesNewRoman" w:cstheme="minorHAnsi"/>
          <w:b/>
          <w:sz w:val="24"/>
          <w:szCs w:val="24"/>
          <w:lang w:val="pl-PL"/>
        </w:rPr>
        <w:t>ś</w:t>
      </w:r>
      <w:r w:rsidRPr="00602B11">
        <w:rPr>
          <w:rFonts w:cstheme="minorHAnsi"/>
          <w:b/>
          <w:bCs/>
          <w:sz w:val="24"/>
          <w:szCs w:val="24"/>
          <w:lang w:val="pl-PL"/>
        </w:rPr>
        <w:t>ci psychoruchowej</w:t>
      </w:r>
      <w:r w:rsidRPr="00602B11">
        <w:rPr>
          <w:rFonts w:cstheme="minorHAnsi"/>
          <w:sz w:val="24"/>
          <w:szCs w:val="24"/>
          <w:lang w:val="pl-PL"/>
        </w:rPr>
        <w:t>),</w:t>
      </w:r>
    </w:p>
    <w:p w:rsid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organizacji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 przestrzennej, </w:t>
      </w:r>
      <w:r w:rsidRPr="00602B11">
        <w:rPr>
          <w:rFonts w:cstheme="minorHAnsi"/>
          <w:sz w:val="24"/>
          <w:szCs w:val="24"/>
          <w:lang w:val="pl-PL"/>
        </w:rPr>
        <w:t>polegaj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cy na trudno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ci w spostrzeganiu wymiaru przestrzeni, nazywania i rozpoznawania kierunków,</w:t>
      </w:r>
    </w:p>
    <w:p w:rsidR="00602B11" w:rsidRPr="00602B11" w:rsidRDefault="00602B11" w:rsidP="00602B11">
      <w:pPr>
        <w:pStyle w:val="Akapitzlist"/>
        <w:numPr>
          <w:ilvl w:val="3"/>
          <w:numId w:val="47"/>
        </w:numPr>
        <w:spacing w:after="160" w:line="276" w:lineRule="auto"/>
        <w:ind w:left="709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602B11">
        <w:rPr>
          <w:rFonts w:cstheme="minorHAnsi"/>
          <w:b/>
          <w:bCs/>
          <w:sz w:val="24"/>
          <w:szCs w:val="24"/>
          <w:lang w:val="pl-PL"/>
        </w:rPr>
        <w:t>zdolno</w:t>
      </w:r>
      <w:r w:rsidRPr="00602B11">
        <w:rPr>
          <w:rFonts w:eastAsia="TimesNewRoman" w:cstheme="minorHAnsi"/>
          <w:b/>
          <w:sz w:val="24"/>
          <w:szCs w:val="24"/>
          <w:lang w:val="pl-PL"/>
        </w:rPr>
        <w:t>ś</w:t>
      </w:r>
      <w:r w:rsidRPr="00602B11">
        <w:rPr>
          <w:rFonts w:cstheme="minorHAnsi"/>
          <w:b/>
          <w:bCs/>
          <w:sz w:val="24"/>
          <w:szCs w:val="24"/>
          <w:lang w:val="pl-PL"/>
        </w:rPr>
        <w:t>ci</w:t>
      </w:r>
      <w:proofErr w:type="gramEnd"/>
      <w:r w:rsidRPr="00602B11">
        <w:rPr>
          <w:rFonts w:cstheme="minorHAnsi"/>
          <w:b/>
          <w:bCs/>
          <w:sz w:val="24"/>
          <w:szCs w:val="24"/>
          <w:lang w:val="pl-PL"/>
        </w:rPr>
        <w:t xml:space="preserve"> społecznych, </w:t>
      </w:r>
      <w:r w:rsidRPr="00602B11">
        <w:rPr>
          <w:rFonts w:cstheme="minorHAnsi"/>
          <w:sz w:val="24"/>
          <w:szCs w:val="24"/>
          <w:lang w:val="pl-PL"/>
        </w:rPr>
        <w:t>dotycz</w:t>
      </w:r>
      <w:r w:rsidRPr="00602B11">
        <w:rPr>
          <w:rFonts w:eastAsia="TimesNewRoman" w:cstheme="minorHAnsi"/>
          <w:sz w:val="24"/>
          <w:szCs w:val="24"/>
          <w:lang w:val="pl-PL"/>
        </w:rPr>
        <w:t>ą</w:t>
      </w:r>
      <w:r w:rsidRPr="00602B11">
        <w:rPr>
          <w:rFonts w:cstheme="minorHAnsi"/>
          <w:sz w:val="24"/>
          <w:szCs w:val="24"/>
          <w:lang w:val="pl-PL"/>
        </w:rPr>
        <w:t>cy trudno</w:t>
      </w:r>
      <w:r w:rsidRPr="00602B11">
        <w:rPr>
          <w:rFonts w:eastAsia="TimesNewRoman" w:cstheme="minorHAnsi"/>
          <w:sz w:val="24"/>
          <w:szCs w:val="24"/>
          <w:lang w:val="pl-PL"/>
        </w:rPr>
        <w:t>ś</w:t>
      </w:r>
      <w:r w:rsidRPr="00602B11">
        <w:rPr>
          <w:rFonts w:cstheme="minorHAnsi"/>
          <w:sz w:val="24"/>
          <w:szCs w:val="24"/>
          <w:lang w:val="pl-PL"/>
        </w:rPr>
        <w:t>ci w rozumieniu interakcji społecznych, komunikatów niewerbalnych (</w:t>
      </w:r>
      <w:proofErr w:type="spellStart"/>
      <w:r w:rsidRPr="00602B11">
        <w:rPr>
          <w:rFonts w:cstheme="minorHAnsi"/>
          <w:sz w:val="24"/>
          <w:szCs w:val="24"/>
          <w:lang w:val="pl-PL"/>
        </w:rPr>
        <w:t>dyssymia</w:t>
      </w:r>
      <w:proofErr w:type="spellEnd"/>
      <w:r w:rsidRPr="00602B11">
        <w:rPr>
          <w:rFonts w:cstheme="minorHAnsi"/>
          <w:sz w:val="24"/>
          <w:szCs w:val="24"/>
          <w:lang w:val="pl-PL"/>
        </w:rPr>
        <w:t>) itp.</w:t>
      </w:r>
    </w:p>
    <w:p w:rsidR="00602B11" w:rsidRPr="00602B11" w:rsidRDefault="001B7A56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>
        <w:rPr>
          <w:rFonts w:cstheme="minorHAnsi"/>
          <w:b/>
          <w:bCs/>
          <w:sz w:val="24"/>
          <w:szCs w:val="24"/>
          <w:lang w:val="pl-PL"/>
        </w:rPr>
        <w:t>Zaburzenia łaknienia -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s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zawsze wyrazem nierozwi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zanych problemów emocjonalnych dziecka. 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 tu najcz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ęś</w:t>
      </w:r>
      <w:r w:rsidR="00602B11" w:rsidRPr="00602B11">
        <w:rPr>
          <w:rFonts w:cstheme="minorHAnsi"/>
          <w:sz w:val="24"/>
          <w:szCs w:val="24"/>
          <w:lang w:val="pl-PL"/>
        </w:rPr>
        <w:t>ciej:</w:t>
      </w:r>
    </w:p>
    <w:p w:rsidR="00602B11" w:rsidRPr="001B7A56" w:rsidRDefault="00602B11" w:rsidP="001B7A56">
      <w:pPr>
        <w:pStyle w:val="Akapitzlist"/>
        <w:numPr>
          <w:ilvl w:val="0"/>
          <w:numId w:val="50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1B7A56">
        <w:rPr>
          <w:rFonts w:cstheme="minorHAnsi"/>
          <w:b/>
          <w:bCs/>
          <w:sz w:val="24"/>
          <w:szCs w:val="24"/>
          <w:lang w:val="pl-PL"/>
        </w:rPr>
        <w:t xml:space="preserve">Anoreksja </w:t>
      </w:r>
      <w:r w:rsidRPr="001B7A56">
        <w:rPr>
          <w:rFonts w:cstheme="minorHAnsi"/>
          <w:sz w:val="24"/>
          <w:szCs w:val="24"/>
          <w:lang w:val="pl-PL"/>
        </w:rPr>
        <w:t>przejawiaj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ca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niech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>ci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do spo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ywania pokarmów i ju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1B7A56">
        <w:rPr>
          <w:rFonts w:cstheme="minorHAnsi"/>
          <w:sz w:val="24"/>
          <w:szCs w:val="24"/>
          <w:lang w:val="pl-PL"/>
        </w:rPr>
        <w:t>na pocz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tku ubiegłego wieku okre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lono jej podło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 xml:space="preserve">e nerwowe </w:t>
      </w:r>
      <w:r w:rsidRPr="001B7A56">
        <w:rPr>
          <w:rFonts w:cstheme="minorHAnsi"/>
          <w:b/>
          <w:bCs/>
          <w:sz w:val="24"/>
          <w:szCs w:val="24"/>
          <w:lang w:val="pl-PL"/>
        </w:rPr>
        <w:t>(</w:t>
      </w:r>
      <w:proofErr w:type="spellStart"/>
      <w:r w:rsidRPr="001B7A56">
        <w:rPr>
          <w:rFonts w:cstheme="minorHAnsi"/>
          <w:b/>
          <w:bCs/>
          <w:sz w:val="24"/>
          <w:szCs w:val="24"/>
          <w:lang w:val="pl-PL"/>
        </w:rPr>
        <w:t>anorexianervosa</w:t>
      </w:r>
      <w:proofErr w:type="spellEnd"/>
      <w:r w:rsidRPr="001B7A56">
        <w:rPr>
          <w:rFonts w:cstheme="minorHAnsi"/>
          <w:sz w:val="24"/>
          <w:szCs w:val="24"/>
          <w:lang w:val="pl-PL"/>
        </w:rPr>
        <w:t>) i wyst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 xml:space="preserve">powanie </w:t>
      </w:r>
      <w:r w:rsidRPr="001B7A56">
        <w:rPr>
          <w:rFonts w:cstheme="minorHAnsi"/>
          <w:sz w:val="24"/>
          <w:szCs w:val="24"/>
          <w:lang w:val="pl-PL"/>
        </w:rPr>
        <w:br/>
        <w:t>w ró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nych okresach rozwojowych, a najcz</w:t>
      </w:r>
      <w:r w:rsidRPr="001B7A56">
        <w:rPr>
          <w:rFonts w:eastAsia="TimesNewRoman" w:cstheme="minorHAnsi"/>
          <w:sz w:val="24"/>
          <w:szCs w:val="24"/>
          <w:lang w:val="pl-PL"/>
        </w:rPr>
        <w:t>ęś</w:t>
      </w:r>
      <w:r w:rsidRPr="001B7A56">
        <w:rPr>
          <w:rFonts w:cstheme="minorHAnsi"/>
          <w:sz w:val="24"/>
          <w:szCs w:val="24"/>
          <w:lang w:val="pl-PL"/>
        </w:rPr>
        <w:t>ciej u dziewcz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 xml:space="preserve">t w okresie dorastania </w:t>
      </w:r>
      <w:r w:rsidR="001B7A56">
        <w:rPr>
          <w:rFonts w:cstheme="minorHAnsi"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 xml:space="preserve">(J. Comby, 1925)157. Anoreksja jest </w:t>
      </w:r>
      <w:r w:rsidRPr="001B7A56">
        <w:rPr>
          <w:rFonts w:cstheme="minorHAnsi"/>
          <w:b/>
          <w:bCs/>
          <w:sz w:val="24"/>
          <w:szCs w:val="24"/>
          <w:lang w:val="pl-PL"/>
        </w:rPr>
        <w:t>reakcj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b/>
          <w:bCs/>
          <w:sz w:val="24"/>
          <w:szCs w:val="24"/>
          <w:lang w:val="pl-PL"/>
        </w:rPr>
        <w:t>somatyczn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>na niekorzystne zjawiska psychiczne. Dlatego tak, jak we wcze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niejszych okresach rozwojowych, gdy zwracało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na ni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uwag</w:t>
      </w:r>
      <w:r w:rsid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w mniejszym zakresie w aspekcie psychologicznym (a cz</w:t>
      </w:r>
      <w:r w:rsidRPr="001B7A56">
        <w:rPr>
          <w:rFonts w:eastAsia="TimesNewRoman" w:cstheme="minorHAnsi"/>
          <w:sz w:val="24"/>
          <w:szCs w:val="24"/>
          <w:lang w:val="pl-PL"/>
        </w:rPr>
        <w:t>ęś</w:t>
      </w:r>
      <w:r w:rsidRPr="001B7A56">
        <w:rPr>
          <w:rFonts w:cstheme="minorHAnsi"/>
          <w:sz w:val="24"/>
          <w:szCs w:val="24"/>
          <w:lang w:val="pl-PL"/>
        </w:rPr>
        <w:t xml:space="preserve">ciej </w:t>
      </w:r>
      <w:r w:rsidR="001B7A56">
        <w:rPr>
          <w:rFonts w:cstheme="minorHAnsi"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 xml:space="preserve">w somatycznym), tak </w:t>
      </w:r>
      <w:bookmarkStart w:id="0" w:name="_GoBack"/>
      <w:bookmarkEnd w:id="0"/>
      <w:r w:rsidRPr="001B7A56">
        <w:rPr>
          <w:rFonts w:cstheme="minorHAnsi"/>
          <w:sz w:val="24"/>
          <w:szCs w:val="24"/>
          <w:lang w:val="pl-PL"/>
        </w:rPr>
        <w:t>w okresie wczesnoszkolnym opiekunowie (rodzice, wychowawcy) musz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wyra</w:t>
      </w:r>
      <w:r w:rsidRPr="001B7A56">
        <w:rPr>
          <w:rFonts w:eastAsia="TimesNewRoman" w:cstheme="minorHAnsi"/>
          <w:sz w:val="24"/>
          <w:szCs w:val="24"/>
          <w:lang w:val="pl-PL"/>
        </w:rPr>
        <w:t>ź</w:t>
      </w:r>
      <w:r w:rsidRPr="001B7A56">
        <w:rPr>
          <w:rFonts w:cstheme="minorHAnsi"/>
          <w:sz w:val="24"/>
          <w:szCs w:val="24"/>
          <w:lang w:val="pl-PL"/>
        </w:rPr>
        <w:t>niej u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wiadomi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sobie wyra</w:t>
      </w:r>
      <w:r w:rsidRPr="001B7A56">
        <w:rPr>
          <w:rFonts w:eastAsia="TimesNewRoman" w:cstheme="minorHAnsi"/>
          <w:sz w:val="24"/>
          <w:szCs w:val="24"/>
          <w:lang w:val="pl-PL"/>
        </w:rPr>
        <w:t>ź</w:t>
      </w:r>
      <w:r w:rsidRPr="001B7A56">
        <w:rPr>
          <w:rFonts w:cstheme="minorHAnsi"/>
          <w:sz w:val="24"/>
          <w:szCs w:val="24"/>
          <w:lang w:val="pl-PL"/>
        </w:rPr>
        <w:t xml:space="preserve">ne tło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psychologiczne </w:t>
      </w:r>
      <w:r w:rsidRPr="001B7A56">
        <w:rPr>
          <w:rFonts w:cstheme="minorHAnsi"/>
          <w:sz w:val="24"/>
          <w:szCs w:val="24"/>
          <w:lang w:val="pl-PL"/>
        </w:rPr>
        <w:t xml:space="preserve">tego zjawiska. Obserwowalne tu przejawy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odmowy </w:t>
      </w:r>
      <w:r w:rsidRPr="001B7A56">
        <w:rPr>
          <w:rFonts w:cstheme="minorHAnsi"/>
          <w:sz w:val="24"/>
          <w:szCs w:val="24"/>
          <w:lang w:val="pl-PL"/>
        </w:rPr>
        <w:t>lub ukrywania faktu nie przyjmowania pokarmów najcz</w:t>
      </w:r>
      <w:r w:rsidRPr="001B7A56">
        <w:rPr>
          <w:rFonts w:eastAsia="TimesNewRoman" w:cstheme="minorHAnsi"/>
          <w:sz w:val="24"/>
          <w:szCs w:val="24"/>
          <w:lang w:val="pl-PL"/>
        </w:rPr>
        <w:t>ęś</w:t>
      </w:r>
      <w:r w:rsidRPr="001B7A56">
        <w:rPr>
          <w:rFonts w:cstheme="minorHAnsi"/>
          <w:sz w:val="24"/>
          <w:szCs w:val="24"/>
          <w:lang w:val="pl-PL"/>
        </w:rPr>
        <w:t>ciej wyst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>puj</w:t>
      </w:r>
      <w:r w:rsid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w przypadku: zani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ania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 xml:space="preserve">obrazu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własnego ja </w:t>
      </w:r>
      <w:r w:rsidR="001B7A56">
        <w:rPr>
          <w:rFonts w:cstheme="minorHAnsi"/>
          <w:b/>
          <w:bCs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 xml:space="preserve">u dziecka, problemów z </w:t>
      </w:r>
      <w:r w:rsidRPr="001B7A56">
        <w:rPr>
          <w:rFonts w:cstheme="minorHAnsi"/>
          <w:b/>
          <w:bCs/>
          <w:sz w:val="24"/>
          <w:szCs w:val="24"/>
          <w:lang w:val="pl-PL"/>
        </w:rPr>
        <w:t>akceptacj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>przez innych, trudno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 xml:space="preserve">ciami z </w:t>
      </w:r>
      <w:r w:rsidRPr="001B7A56">
        <w:rPr>
          <w:rFonts w:cstheme="minorHAnsi"/>
          <w:b/>
          <w:bCs/>
          <w:sz w:val="24"/>
          <w:szCs w:val="24"/>
          <w:lang w:val="pl-PL"/>
        </w:rPr>
        <w:t>afiliacj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 xml:space="preserve">oraz </w:t>
      </w:r>
      <w:r w:rsidRPr="001B7A56">
        <w:rPr>
          <w:rFonts w:cstheme="minorHAnsi"/>
          <w:b/>
          <w:bCs/>
          <w:sz w:val="24"/>
          <w:szCs w:val="24"/>
          <w:lang w:val="pl-PL"/>
        </w:rPr>
        <w:t>samorealizacj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. Nale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 xml:space="preserve">y </w:t>
      </w:r>
      <w:r w:rsidRPr="001B7A56">
        <w:rPr>
          <w:rFonts w:cstheme="minorHAnsi"/>
          <w:b/>
          <w:bCs/>
          <w:sz w:val="24"/>
          <w:szCs w:val="24"/>
          <w:lang w:val="pl-PL"/>
        </w:rPr>
        <w:t>odkry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ć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>to podło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="001B7A56">
        <w:rPr>
          <w:rFonts w:cstheme="minorHAnsi"/>
          <w:sz w:val="24"/>
          <w:szCs w:val="24"/>
          <w:lang w:val="pl-PL"/>
        </w:rPr>
        <w:t xml:space="preserve">e </w:t>
      </w:r>
      <w:r w:rsidRPr="001B7A56">
        <w:rPr>
          <w:rFonts w:cstheme="minorHAnsi"/>
          <w:sz w:val="24"/>
          <w:szCs w:val="24"/>
          <w:lang w:val="pl-PL"/>
        </w:rPr>
        <w:t>w konsultacji z psychologiem i podj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ąć </w:t>
      </w:r>
      <w:r w:rsidRPr="001B7A56">
        <w:rPr>
          <w:rFonts w:cstheme="minorHAnsi"/>
          <w:sz w:val="24"/>
          <w:szCs w:val="24"/>
          <w:lang w:val="pl-PL"/>
        </w:rPr>
        <w:lastRenderedPageBreak/>
        <w:t xml:space="preserve">wczesne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profesjonalne 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rodki zaradcze, je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 xml:space="preserve">li dotychczasowe działania profilaktyczne nie przyniosły oczekiwanego rezultatu. W 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 xml:space="preserve">adnym przypadku problemu </w:t>
      </w:r>
      <w:r w:rsidRPr="001B7A56">
        <w:rPr>
          <w:rFonts w:cstheme="minorHAnsi"/>
          <w:b/>
          <w:bCs/>
          <w:sz w:val="24"/>
          <w:szCs w:val="24"/>
          <w:lang w:val="pl-PL"/>
        </w:rPr>
        <w:t>nie nale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ż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y </w:t>
      </w:r>
      <w:r w:rsidRPr="001B7A56">
        <w:rPr>
          <w:rFonts w:cstheme="minorHAnsi"/>
          <w:sz w:val="24"/>
          <w:szCs w:val="24"/>
          <w:lang w:val="pl-PL"/>
        </w:rPr>
        <w:t>bagatelizowa</w:t>
      </w:r>
      <w:r w:rsidRPr="001B7A56">
        <w:rPr>
          <w:rFonts w:eastAsia="TimesNewRoman" w:cstheme="minorHAnsi"/>
          <w:sz w:val="24"/>
          <w:szCs w:val="24"/>
          <w:lang w:val="pl-PL"/>
        </w:rPr>
        <w:t>ć</w:t>
      </w:r>
      <w:r w:rsidRPr="001B7A56">
        <w:rPr>
          <w:rFonts w:cstheme="minorHAnsi"/>
          <w:sz w:val="24"/>
          <w:szCs w:val="24"/>
          <w:lang w:val="pl-PL"/>
        </w:rPr>
        <w:t>, ani minimalizowa</w:t>
      </w:r>
      <w:r w:rsidRPr="001B7A56">
        <w:rPr>
          <w:rFonts w:eastAsia="TimesNewRoman" w:cstheme="minorHAnsi"/>
          <w:sz w:val="24"/>
          <w:szCs w:val="24"/>
          <w:lang w:val="pl-PL"/>
        </w:rPr>
        <w:t>ć</w:t>
      </w:r>
      <w:r w:rsidRPr="001B7A56">
        <w:rPr>
          <w:rFonts w:cstheme="minorHAnsi"/>
          <w:sz w:val="24"/>
          <w:szCs w:val="24"/>
          <w:lang w:val="pl-PL"/>
        </w:rPr>
        <w:t>.</w:t>
      </w:r>
    </w:p>
    <w:p w:rsidR="00602B11" w:rsidRPr="001B7A56" w:rsidRDefault="00602B11" w:rsidP="001B7A56">
      <w:pPr>
        <w:pStyle w:val="Akapitzlist"/>
        <w:numPr>
          <w:ilvl w:val="0"/>
          <w:numId w:val="50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B7A56">
        <w:rPr>
          <w:rFonts w:cstheme="minorHAnsi"/>
          <w:b/>
          <w:bCs/>
          <w:sz w:val="24"/>
          <w:szCs w:val="24"/>
          <w:lang w:val="pl-PL"/>
        </w:rPr>
        <w:t xml:space="preserve">Bulimia </w:t>
      </w:r>
      <w:r w:rsidRPr="001B7A56">
        <w:rPr>
          <w:rFonts w:cstheme="minorHAnsi"/>
          <w:sz w:val="24"/>
          <w:szCs w:val="24"/>
          <w:lang w:val="pl-PL"/>
        </w:rPr>
        <w:t>jest zjawiskiem odwrotnym do anoreksji. Najcz</w:t>
      </w:r>
      <w:r w:rsidRPr="001B7A56">
        <w:rPr>
          <w:rFonts w:eastAsia="TimesNewRoman" w:cstheme="minorHAnsi"/>
          <w:sz w:val="24"/>
          <w:szCs w:val="24"/>
          <w:lang w:val="pl-PL"/>
        </w:rPr>
        <w:t>ęś</w:t>
      </w:r>
      <w:r w:rsidRPr="001B7A56">
        <w:rPr>
          <w:rFonts w:cstheme="minorHAnsi"/>
          <w:sz w:val="24"/>
          <w:szCs w:val="24"/>
          <w:lang w:val="pl-PL"/>
        </w:rPr>
        <w:t xml:space="preserve">ciej pojawia </w:t>
      </w:r>
      <w:proofErr w:type="gramStart"/>
      <w:r w:rsidRPr="001B7A56">
        <w:rPr>
          <w:rFonts w:cstheme="minorHAnsi"/>
          <w:sz w:val="24"/>
          <w:szCs w:val="24"/>
          <w:lang w:val="pl-PL"/>
        </w:rPr>
        <w:t>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jako</w:t>
      </w:r>
      <w:proofErr w:type="gramEnd"/>
      <w:r w:rsidRPr="001B7A56">
        <w:rPr>
          <w:rFonts w:cstheme="minorHAnsi"/>
          <w:sz w:val="24"/>
          <w:szCs w:val="24"/>
          <w:lang w:val="pl-PL"/>
        </w:rPr>
        <w:t xml:space="preserve"> „niepohamowane spo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ywanie pokarmów” (podobnie jak „pojadanie nocne” oraz „objadanie napadowe” naprzemiennie z okresami anoreksji). Bulimia nale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y tak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 xml:space="preserve">e do </w:t>
      </w:r>
      <w:r w:rsidRPr="001B7A56">
        <w:rPr>
          <w:rFonts w:cstheme="minorHAnsi"/>
          <w:b/>
          <w:bCs/>
          <w:sz w:val="24"/>
          <w:szCs w:val="24"/>
          <w:lang w:val="pl-PL"/>
        </w:rPr>
        <w:t>zaburze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ń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 xml:space="preserve">procesu łaknienia i zawsze ma </w:t>
      </w:r>
      <w:r w:rsidRPr="001B7A56">
        <w:rPr>
          <w:rFonts w:cstheme="minorHAnsi"/>
          <w:b/>
          <w:bCs/>
          <w:sz w:val="24"/>
          <w:szCs w:val="24"/>
          <w:lang w:val="pl-PL"/>
        </w:rPr>
        <w:t>podło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ż</w:t>
      </w:r>
      <w:r w:rsidRPr="001B7A56">
        <w:rPr>
          <w:rFonts w:cstheme="minorHAnsi"/>
          <w:b/>
          <w:bCs/>
          <w:sz w:val="24"/>
          <w:szCs w:val="24"/>
          <w:lang w:val="pl-PL"/>
        </w:rPr>
        <w:t>e psychologiczne</w:t>
      </w:r>
      <w:r w:rsidRPr="001B7A56">
        <w:rPr>
          <w:rFonts w:cstheme="minorHAnsi"/>
          <w:sz w:val="24"/>
          <w:szCs w:val="24"/>
          <w:lang w:val="pl-PL"/>
        </w:rPr>
        <w:t>, które nale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y rozpozna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 xml:space="preserve">i profesjonalnie wspomóc. Czasami bulimia jest przez rodziców (wychowawców) u dziecka </w:t>
      </w:r>
      <w:r w:rsidRPr="001B7A56">
        <w:rPr>
          <w:rFonts w:cstheme="minorHAnsi"/>
          <w:b/>
          <w:sz w:val="24"/>
          <w:szCs w:val="24"/>
          <w:lang w:val="pl-PL"/>
        </w:rPr>
        <w:t>nie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rozpoznana, </w:t>
      </w:r>
      <w:r w:rsidRPr="001B7A56">
        <w:rPr>
          <w:rFonts w:cstheme="minorHAnsi"/>
          <w:sz w:val="24"/>
          <w:szCs w:val="24"/>
          <w:lang w:val="pl-PL"/>
        </w:rPr>
        <w:t>gdy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ż </w:t>
      </w:r>
      <w:r w:rsidRPr="001B7A56">
        <w:rPr>
          <w:rFonts w:cstheme="minorHAnsi"/>
          <w:sz w:val="24"/>
          <w:szCs w:val="24"/>
          <w:lang w:val="pl-PL"/>
        </w:rPr>
        <w:t>uwa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ana jest za zwi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 xml:space="preserve">kszony apetyt </w:t>
      </w:r>
      <w:r w:rsidR="001B7A56">
        <w:rPr>
          <w:rFonts w:cstheme="minorHAnsi"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>u pocz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tków dorastania zwi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zany z rozwojem somatycznym. Dopiero nadmierny przyrost wagi lub stosowanie sposobów pozbywania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wchłoni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>tego pokarmu (wymioty, przeczyszczanie) zwraca uwag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 xml:space="preserve">na niekorzystne zjawiska zdrowotne </w:t>
      </w:r>
      <w:r w:rsidR="001B7A56">
        <w:rPr>
          <w:rFonts w:cstheme="minorHAnsi"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>i psychologiczne u dziecka, którym o wiele wcze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niej mo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na było zapobiec. Problem musi by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profesjonalnie </w:t>
      </w:r>
      <w:r w:rsidRPr="001B7A56">
        <w:rPr>
          <w:rFonts w:cstheme="minorHAnsi"/>
          <w:sz w:val="24"/>
          <w:szCs w:val="24"/>
          <w:lang w:val="pl-PL"/>
        </w:rPr>
        <w:t>rozpoznany i wspomagany.</w:t>
      </w:r>
    </w:p>
    <w:p w:rsidR="00602B11" w:rsidRPr="001B7A56" w:rsidRDefault="00602B11" w:rsidP="001B7A56">
      <w:pPr>
        <w:pStyle w:val="Akapitzlist"/>
        <w:numPr>
          <w:ilvl w:val="0"/>
          <w:numId w:val="50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B7A56">
        <w:rPr>
          <w:rFonts w:cstheme="minorHAnsi"/>
          <w:b/>
          <w:bCs/>
          <w:sz w:val="24"/>
          <w:szCs w:val="24"/>
          <w:lang w:val="pl-PL"/>
        </w:rPr>
        <w:t xml:space="preserve">Czyny </w:t>
      </w:r>
      <w:proofErr w:type="spellStart"/>
      <w:r w:rsidRPr="001B7A56">
        <w:rPr>
          <w:rFonts w:cstheme="minorHAnsi"/>
          <w:b/>
          <w:bCs/>
          <w:sz w:val="24"/>
          <w:szCs w:val="24"/>
          <w:lang w:val="pl-PL"/>
        </w:rPr>
        <w:t>prekryminalne</w:t>
      </w:r>
      <w:proofErr w:type="spellEnd"/>
      <w:r w:rsidRPr="001B7A56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>mog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pojawi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 xml:space="preserve">u dziecka w tym </w:t>
      </w:r>
      <w:proofErr w:type="gramStart"/>
      <w:r w:rsidRPr="001B7A56">
        <w:rPr>
          <w:rFonts w:cstheme="minorHAnsi"/>
          <w:sz w:val="24"/>
          <w:szCs w:val="24"/>
          <w:lang w:val="pl-PL"/>
        </w:rPr>
        <w:t>wieku jako</w:t>
      </w:r>
      <w:proofErr w:type="gramEnd"/>
      <w:r w:rsidRPr="001B7A56">
        <w:rPr>
          <w:rFonts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reakcja </w:t>
      </w:r>
      <w:r w:rsidRPr="001B7A56">
        <w:rPr>
          <w:rFonts w:cstheme="minorHAnsi"/>
          <w:sz w:val="24"/>
          <w:szCs w:val="24"/>
          <w:lang w:val="pl-PL"/>
        </w:rPr>
        <w:t xml:space="preserve">na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niezaspokojone </w:t>
      </w:r>
      <w:r w:rsidRPr="001B7A56">
        <w:rPr>
          <w:rFonts w:cstheme="minorHAnsi"/>
          <w:sz w:val="24"/>
          <w:szCs w:val="24"/>
          <w:lang w:val="pl-PL"/>
        </w:rPr>
        <w:t>potrzeby, ból psychiczny, frustracj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spowodowan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autokratycznym stylem wychowania (w domu lub w szkole). Zachowania te mog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przyjmowa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posta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 xml:space="preserve">tzw. </w:t>
      </w:r>
      <w:r w:rsidRPr="001B7A56">
        <w:rPr>
          <w:rFonts w:cstheme="minorHAnsi"/>
          <w:b/>
          <w:bCs/>
          <w:sz w:val="24"/>
          <w:szCs w:val="24"/>
          <w:lang w:val="pl-PL"/>
        </w:rPr>
        <w:t>zachowa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ń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b/>
          <w:bCs/>
          <w:sz w:val="24"/>
          <w:szCs w:val="24"/>
          <w:lang w:val="pl-PL"/>
        </w:rPr>
        <w:t>destrukcyjnych</w:t>
      </w:r>
      <w:r w:rsidRPr="001B7A56">
        <w:rPr>
          <w:rFonts w:cstheme="minorHAnsi"/>
          <w:sz w:val="24"/>
          <w:szCs w:val="24"/>
          <w:lang w:val="pl-PL"/>
        </w:rPr>
        <w:t>(np. bójki, wymuszania, terror, zn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>canie si</w:t>
      </w:r>
      <w:r w:rsidRPr="001B7A56">
        <w:rPr>
          <w:rFonts w:eastAsia="TimesNewRoman" w:cstheme="minorHAnsi"/>
          <w:sz w:val="24"/>
          <w:szCs w:val="24"/>
          <w:lang w:val="pl-PL"/>
        </w:rPr>
        <w:t>ę</w:t>
      </w:r>
      <w:r w:rsidRPr="001B7A56">
        <w:rPr>
          <w:rFonts w:cstheme="minorHAnsi"/>
          <w:sz w:val="24"/>
          <w:szCs w:val="24"/>
          <w:lang w:val="pl-PL"/>
        </w:rPr>
        <w:t>, wulgaryzmy, kradzie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e, wandalizm, zachowania aroganckie, agresywne, chuliga</w:t>
      </w:r>
      <w:r w:rsidRPr="001B7A56">
        <w:rPr>
          <w:rFonts w:eastAsia="TimesNewRoman" w:cstheme="minorHAnsi"/>
          <w:sz w:val="24"/>
          <w:szCs w:val="24"/>
          <w:lang w:val="pl-PL"/>
        </w:rPr>
        <w:t>ń</w:t>
      </w:r>
      <w:r w:rsidRPr="001B7A56">
        <w:rPr>
          <w:rFonts w:cstheme="minorHAnsi"/>
          <w:sz w:val="24"/>
          <w:szCs w:val="24"/>
          <w:lang w:val="pl-PL"/>
        </w:rPr>
        <w:t xml:space="preserve">skie itp.) lub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autodestrukcyjnych </w:t>
      </w:r>
      <w:r w:rsidRPr="001B7A56">
        <w:rPr>
          <w:rFonts w:cstheme="minorHAnsi"/>
          <w:sz w:val="24"/>
          <w:szCs w:val="24"/>
          <w:lang w:val="pl-PL"/>
        </w:rPr>
        <w:t xml:space="preserve">(np. palenie papierosów, picie alkoholu, inhalowanie 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 xml:space="preserve">rodków chemicznych, przedwczesne zainteresowania seksualne). Zachowania te </w:t>
      </w:r>
      <w:r w:rsidRPr="001B7A56">
        <w:rPr>
          <w:rFonts w:cstheme="minorHAnsi"/>
          <w:b/>
          <w:bCs/>
          <w:sz w:val="24"/>
          <w:szCs w:val="24"/>
          <w:lang w:val="pl-PL"/>
        </w:rPr>
        <w:t>wymagaj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ą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 </w:t>
      </w:r>
      <w:r w:rsidRPr="001B7A56">
        <w:rPr>
          <w:rFonts w:cstheme="minorHAnsi"/>
          <w:sz w:val="24"/>
          <w:szCs w:val="24"/>
          <w:lang w:val="pl-PL"/>
        </w:rPr>
        <w:t>rozeznania i wła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ciwej opieki pedagogicznej (profilaktycznej, wychowawczej, resocjalizacyjnej).</w:t>
      </w:r>
    </w:p>
    <w:p w:rsidR="00602B11" w:rsidRPr="001B7A56" w:rsidRDefault="00602B11" w:rsidP="001B7A56">
      <w:pPr>
        <w:pStyle w:val="Akapitzlist"/>
        <w:numPr>
          <w:ilvl w:val="0"/>
          <w:numId w:val="50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B7A56">
        <w:rPr>
          <w:rFonts w:cstheme="minorHAnsi"/>
          <w:b/>
          <w:bCs/>
          <w:sz w:val="24"/>
          <w:szCs w:val="24"/>
          <w:lang w:val="pl-PL"/>
        </w:rPr>
        <w:t xml:space="preserve">Agresja, </w:t>
      </w:r>
      <w:r w:rsidRPr="001B7A56">
        <w:rPr>
          <w:rFonts w:cstheme="minorHAnsi"/>
          <w:sz w:val="24"/>
          <w:szCs w:val="24"/>
          <w:lang w:val="pl-PL"/>
        </w:rPr>
        <w:t>która mo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e mie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podło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e organiczne lub posta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 xml:space="preserve">agresji wrogiej wymaga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zdiagnozowania </w:t>
      </w:r>
      <w:r w:rsidRPr="001B7A56">
        <w:rPr>
          <w:rFonts w:cstheme="minorHAnsi"/>
          <w:sz w:val="24"/>
          <w:szCs w:val="24"/>
          <w:lang w:val="pl-PL"/>
        </w:rPr>
        <w:t>i pracy wychowawczej.</w:t>
      </w:r>
    </w:p>
    <w:p w:rsidR="00602B11" w:rsidRPr="001B7A56" w:rsidRDefault="00602B11" w:rsidP="001B7A56">
      <w:pPr>
        <w:pStyle w:val="Akapitzlist"/>
        <w:numPr>
          <w:ilvl w:val="0"/>
          <w:numId w:val="50"/>
        </w:numPr>
        <w:spacing w:line="276" w:lineRule="auto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1B7A56">
        <w:rPr>
          <w:rFonts w:cstheme="minorHAnsi"/>
          <w:b/>
          <w:bCs/>
          <w:sz w:val="24"/>
          <w:szCs w:val="24"/>
          <w:lang w:val="pl-PL"/>
        </w:rPr>
        <w:t>Brak zainteresowa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ń </w:t>
      </w:r>
      <w:r w:rsidRPr="001B7A56">
        <w:rPr>
          <w:rFonts w:cstheme="minorHAnsi"/>
          <w:sz w:val="24"/>
          <w:szCs w:val="24"/>
          <w:lang w:val="pl-PL"/>
        </w:rPr>
        <w:t>wła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ciwych dla tego wieku, zawsze wi</w:t>
      </w:r>
      <w:r w:rsidRPr="001B7A56">
        <w:rPr>
          <w:rFonts w:eastAsia="TimesNewRoman" w:cstheme="minorHAnsi"/>
          <w:sz w:val="24"/>
          <w:szCs w:val="24"/>
          <w:lang w:val="pl-PL"/>
        </w:rPr>
        <w:t>ąż</w:t>
      </w:r>
      <w:r w:rsidRPr="001B7A56">
        <w:rPr>
          <w:rFonts w:cstheme="minorHAnsi"/>
          <w:sz w:val="24"/>
          <w:szCs w:val="24"/>
          <w:lang w:val="pl-PL"/>
        </w:rPr>
        <w:t>e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z obni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aniem aktywno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ci dziecka i jest sygnałem niepokoj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cym. Rzadko wi</w:t>
      </w:r>
      <w:r w:rsidRPr="001B7A56">
        <w:rPr>
          <w:rFonts w:eastAsia="TimesNewRoman" w:cstheme="minorHAnsi"/>
          <w:sz w:val="24"/>
          <w:szCs w:val="24"/>
          <w:lang w:val="pl-PL"/>
        </w:rPr>
        <w:t>ąż</w:t>
      </w:r>
      <w:r w:rsidRPr="001B7A56">
        <w:rPr>
          <w:rFonts w:cstheme="minorHAnsi"/>
          <w:sz w:val="24"/>
          <w:szCs w:val="24"/>
          <w:lang w:val="pl-PL"/>
        </w:rPr>
        <w:t>e si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ę </w:t>
      </w:r>
      <w:r w:rsidRPr="001B7A56">
        <w:rPr>
          <w:rFonts w:cstheme="minorHAnsi"/>
          <w:sz w:val="24"/>
          <w:szCs w:val="24"/>
          <w:lang w:val="pl-PL"/>
        </w:rPr>
        <w:t>z niedomog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somatyczn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 xml:space="preserve">. 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 xml:space="preserve">wiadczy natomiast o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problemach psychologicznych </w:t>
      </w:r>
      <w:r w:rsidRPr="001B7A56">
        <w:rPr>
          <w:rFonts w:cstheme="minorHAnsi"/>
          <w:sz w:val="24"/>
          <w:szCs w:val="24"/>
          <w:lang w:val="pl-PL"/>
        </w:rPr>
        <w:t>dziecka, które nale</w:t>
      </w:r>
      <w:r w:rsidRPr="001B7A56">
        <w:rPr>
          <w:rFonts w:eastAsia="TimesNewRoman" w:cstheme="minorHAnsi"/>
          <w:sz w:val="24"/>
          <w:szCs w:val="24"/>
          <w:lang w:val="pl-PL"/>
        </w:rPr>
        <w:t>ż</w:t>
      </w:r>
      <w:r w:rsidRPr="001B7A56">
        <w:rPr>
          <w:rFonts w:cstheme="minorHAnsi"/>
          <w:sz w:val="24"/>
          <w:szCs w:val="24"/>
          <w:lang w:val="pl-PL"/>
        </w:rPr>
        <w:t>y rozpozna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i pomóc dziecku je przezwyci</w:t>
      </w:r>
      <w:r w:rsidRPr="001B7A56">
        <w:rPr>
          <w:rFonts w:eastAsia="TimesNewRoman" w:cstheme="minorHAnsi"/>
          <w:sz w:val="24"/>
          <w:szCs w:val="24"/>
          <w:lang w:val="pl-PL"/>
        </w:rPr>
        <w:t>ęż</w:t>
      </w:r>
      <w:r w:rsidRPr="001B7A56">
        <w:rPr>
          <w:rFonts w:cstheme="minorHAnsi"/>
          <w:sz w:val="24"/>
          <w:szCs w:val="24"/>
          <w:lang w:val="pl-PL"/>
        </w:rPr>
        <w:t>y</w:t>
      </w:r>
      <w:r w:rsidRPr="001B7A56">
        <w:rPr>
          <w:rFonts w:eastAsia="TimesNewRoman" w:cstheme="minorHAnsi"/>
          <w:sz w:val="24"/>
          <w:szCs w:val="24"/>
          <w:lang w:val="pl-PL"/>
        </w:rPr>
        <w:t>ć</w:t>
      </w:r>
      <w:r w:rsidRPr="001B7A56">
        <w:rPr>
          <w:rFonts w:cstheme="minorHAnsi"/>
          <w:sz w:val="24"/>
          <w:szCs w:val="24"/>
          <w:lang w:val="pl-PL"/>
        </w:rPr>
        <w:t>. Przyczyn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tego faktu mog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1B7A56">
        <w:rPr>
          <w:rFonts w:cstheme="minorHAnsi"/>
          <w:sz w:val="24"/>
          <w:szCs w:val="24"/>
          <w:lang w:val="pl-PL"/>
        </w:rPr>
        <w:t>by</w:t>
      </w:r>
      <w:r w:rsidRPr="001B7A56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1B7A56">
        <w:rPr>
          <w:rFonts w:cstheme="minorHAnsi"/>
          <w:sz w:val="24"/>
          <w:szCs w:val="24"/>
          <w:lang w:val="pl-PL"/>
        </w:rPr>
        <w:t>trudno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ci szkolne, społeczne, emocjonalne, a je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li somatyczne, to tylko przej</w:t>
      </w:r>
      <w:r w:rsidRPr="001B7A56">
        <w:rPr>
          <w:rFonts w:eastAsia="TimesNewRoman" w:cstheme="minorHAnsi"/>
          <w:sz w:val="24"/>
          <w:szCs w:val="24"/>
          <w:lang w:val="pl-PL"/>
        </w:rPr>
        <w:t>ś</w:t>
      </w:r>
      <w:r w:rsidRPr="001B7A56">
        <w:rPr>
          <w:rFonts w:cstheme="minorHAnsi"/>
          <w:sz w:val="24"/>
          <w:szCs w:val="24"/>
          <w:lang w:val="pl-PL"/>
        </w:rPr>
        <w:t>ciowo u pocz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>tków okresu dojrzewania biologicznego (u dziewcz</w:t>
      </w:r>
      <w:r w:rsidRPr="001B7A56">
        <w:rPr>
          <w:rFonts w:eastAsia="TimesNewRoman" w:cstheme="minorHAnsi"/>
          <w:sz w:val="24"/>
          <w:szCs w:val="24"/>
          <w:lang w:val="pl-PL"/>
        </w:rPr>
        <w:t>ą</w:t>
      </w:r>
      <w:r w:rsidRPr="001B7A56">
        <w:rPr>
          <w:rFonts w:cstheme="minorHAnsi"/>
          <w:sz w:val="24"/>
          <w:szCs w:val="24"/>
          <w:lang w:val="pl-PL"/>
        </w:rPr>
        <w:t xml:space="preserve">t od </w:t>
      </w:r>
      <w:r w:rsidRPr="001B7A56">
        <w:rPr>
          <w:rFonts w:cstheme="minorHAnsi"/>
          <w:b/>
          <w:bCs/>
          <w:sz w:val="24"/>
          <w:szCs w:val="24"/>
          <w:lang w:val="pl-PL"/>
        </w:rPr>
        <w:t>10</w:t>
      </w:r>
      <w:r w:rsidR="001B7A56">
        <w:rPr>
          <w:rFonts w:cstheme="minorHAnsi"/>
          <w:b/>
          <w:bCs/>
          <w:sz w:val="24"/>
          <w:szCs w:val="24"/>
          <w:lang w:val="pl-PL"/>
        </w:rPr>
        <w:t xml:space="preserve"> - 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11 r. </w:t>
      </w:r>
      <w:r w:rsidRPr="001B7A56">
        <w:rPr>
          <w:rFonts w:eastAsia="TimesNewRoman" w:cstheme="minorHAnsi"/>
          <w:b/>
          <w:sz w:val="24"/>
          <w:szCs w:val="24"/>
          <w:lang w:val="pl-PL"/>
        </w:rPr>
        <w:t>ż</w:t>
      </w:r>
      <w:r w:rsidRPr="001B7A56">
        <w:rPr>
          <w:rFonts w:cstheme="minorHAnsi"/>
          <w:b/>
          <w:sz w:val="24"/>
          <w:szCs w:val="24"/>
          <w:lang w:val="pl-PL"/>
        </w:rPr>
        <w:t>.,</w:t>
      </w:r>
      <w:r w:rsidRPr="001B7A56">
        <w:rPr>
          <w:rFonts w:cstheme="minorHAnsi"/>
          <w:sz w:val="24"/>
          <w:szCs w:val="24"/>
          <w:lang w:val="pl-PL"/>
        </w:rPr>
        <w:t xml:space="preserve"> </w:t>
      </w:r>
      <w:r w:rsidR="009806B9">
        <w:rPr>
          <w:rFonts w:cstheme="minorHAnsi"/>
          <w:sz w:val="24"/>
          <w:szCs w:val="24"/>
          <w:lang w:val="pl-PL"/>
        </w:rPr>
        <w:br/>
      </w:r>
      <w:r w:rsidRPr="001B7A56">
        <w:rPr>
          <w:rFonts w:cstheme="minorHAnsi"/>
          <w:sz w:val="24"/>
          <w:szCs w:val="24"/>
          <w:lang w:val="pl-PL"/>
        </w:rPr>
        <w:t>u chłopców o 2 lata pó</w:t>
      </w:r>
      <w:r w:rsidRPr="001B7A56">
        <w:rPr>
          <w:rFonts w:eastAsia="TimesNewRoman" w:cstheme="minorHAnsi"/>
          <w:sz w:val="24"/>
          <w:szCs w:val="24"/>
          <w:lang w:val="pl-PL"/>
        </w:rPr>
        <w:t>ź</w:t>
      </w:r>
      <w:r w:rsidRPr="001B7A56">
        <w:rPr>
          <w:rFonts w:cstheme="minorHAnsi"/>
          <w:sz w:val="24"/>
          <w:szCs w:val="24"/>
          <w:lang w:val="pl-PL"/>
        </w:rPr>
        <w:t>niej).</w:t>
      </w:r>
      <w:r w:rsidRPr="001B7A56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:rsidR="00602B11" w:rsidRPr="00602B11" w:rsidRDefault="00602B11" w:rsidP="00602B11">
      <w:pPr>
        <w:spacing w:line="276" w:lineRule="auto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 xml:space="preserve">Zainteresowania nieprawidłowe, tzw. szkodliwe, </w:t>
      </w:r>
      <w:r w:rsidRPr="00602B11">
        <w:rPr>
          <w:rFonts w:cstheme="minorHAnsi"/>
          <w:sz w:val="24"/>
          <w:szCs w:val="24"/>
          <w:lang w:val="pl-PL"/>
        </w:rPr>
        <w:t>maj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602B11">
        <w:rPr>
          <w:rFonts w:cstheme="minorHAnsi"/>
          <w:sz w:val="24"/>
          <w:szCs w:val="24"/>
          <w:lang w:val="pl-PL"/>
        </w:rPr>
        <w:t>negatywny wpływ na dalszy rozwój dziecka. Dlatego musz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Pr="00602B11">
        <w:rPr>
          <w:rFonts w:cstheme="minorHAnsi"/>
          <w:sz w:val="24"/>
          <w:szCs w:val="24"/>
          <w:lang w:val="pl-PL"/>
        </w:rPr>
        <w:t>by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Pr="00602B11">
        <w:rPr>
          <w:rFonts w:cstheme="minorHAnsi"/>
          <w:sz w:val="24"/>
          <w:szCs w:val="24"/>
          <w:lang w:val="pl-PL"/>
        </w:rPr>
        <w:t>rozpoznane i skorygowane. Nale</w:t>
      </w:r>
      <w:r w:rsidRPr="00602B11">
        <w:rPr>
          <w:rFonts w:eastAsia="TimesNewRoman" w:cstheme="minorHAnsi"/>
          <w:sz w:val="24"/>
          <w:szCs w:val="24"/>
          <w:lang w:val="pl-PL"/>
        </w:rPr>
        <w:t xml:space="preserve">żą </w:t>
      </w:r>
      <w:r w:rsidRPr="00602B11">
        <w:rPr>
          <w:rFonts w:cstheme="minorHAnsi"/>
          <w:sz w:val="24"/>
          <w:szCs w:val="24"/>
          <w:lang w:val="pl-PL"/>
        </w:rPr>
        <w:t>tu:</w:t>
      </w:r>
    </w:p>
    <w:p w:rsidR="00602B11" w:rsidRDefault="001B7A56" w:rsidP="00602B11">
      <w:pPr>
        <w:pStyle w:val="Akapitzlist"/>
        <w:numPr>
          <w:ilvl w:val="0"/>
          <w:numId w:val="49"/>
        </w:numPr>
        <w:spacing w:after="160" w:line="276" w:lineRule="auto"/>
        <w:jc w:val="both"/>
        <w:rPr>
          <w:rFonts w:cstheme="minorHAnsi"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>Przedwczesne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 zainteresowania seksualne</w:t>
      </w:r>
      <w:r w:rsidR="00602B11" w:rsidRPr="00602B11">
        <w:rPr>
          <w:rFonts w:cstheme="minorHAnsi"/>
          <w:sz w:val="24"/>
          <w:szCs w:val="24"/>
          <w:lang w:val="pl-PL"/>
        </w:rPr>
        <w:t>, które mog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pojawi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 xml:space="preserve">u dziecka </w:t>
      </w:r>
      <w:r w:rsidR="00602B11" w:rsidRPr="00602B11">
        <w:rPr>
          <w:rFonts w:cstheme="minorHAnsi"/>
          <w:sz w:val="24"/>
          <w:szCs w:val="24"/>
          <w:lang w:val="pl-PL"/>
        </w:rPr>
        <w:br/>
        <w:t>w przypadku braku tzw. zainteresowa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ń </w:t>
      </w:r>
      <w:r w:rsidR="00602B11" w:rsidRPr="00602B11">
        <w:rPr>
          <w:rFonts w:cstheme="minorHAnsi"/>
          <w:sz w:val="24"/>
          <w:szCs w:val="24"/>
          <w:lang w:val="pl-PL"/>
        </w:rPr>
        <w:t>pozytywnych, u dziecka zaniedbanego wychowawczo, przebywaj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cego w niewła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ciwej grupie rówie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niczej, przedwcze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nie dojrzałego somatycznie oraz z niezaspokojon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potrzeb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miło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ci, uznania, afiliacji (prze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ywaj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cego frustracje, stresy).</w:t>
      </w:r>
      <w:r w:rsidR="00602B11">
        <w:rPr>
          <w:rFonts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Problem ten 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 xml:space="preserve">y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rozpozna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ć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i otoczy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dziecko 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ciw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opiek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wychowawcz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. Nie stanowi natomiast problemu wychowawczego naturalne zainteresowanie dziecka seksualno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(rozró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nianiem cech poszczególnych płci), które zaczyna 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 xml:space="preserve">w okresie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przedszkolnym </w:t>
      </w:r>
      <w:r w:rsidR="00602B11" w:rsidRPr="00602B11">
        <w:rPr>
          <w:rFonts w:cstheme="minorHAnsi"/>
          <w:sz w:val="24"/>
          <w:szCs w:val="24"/>
          <w:lang w:val="pl-PL"/>
        </w:rPr>
        <w:t>i je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 xml:space="preserve">li tam nie </w:t>
      </w:r>
      <w:r w:rsidR="00602B11" w:rsidRPr="00602B11">
        <w:rPr>
          <w:rFonts w:cstheme="minorHAnsi"/>
          <w:sz w:val="24"/>
          <w:szCs w:val="24"/>
          <w:lang w:val="pl-PL"/>
        </w:rPr>
        <w:lastRenderedPageBreak/>
        <w:t>zostało w pełni zaspokojone, przeci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ga 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na okres latencji. Ciekawo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ść </w:t>
      </w:r>
      <w:r w:rsidR="00602B11" w:rsidRPr="00602B11">
        <w:rPr>
          <w:rFonts w:cstheme="minorHAnsi"/>
          <w:sz w:val="24"/>
          <w:szCs w:val="24"/>
          <w:lang w:val="pl-PL"/>
        </w:rPr>
        <w:t>dzieci w tym okresie zaspokajana jest z reguły przez media, przez rozmowy z rówie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>
        <w:rPr>
          <w:rFonts w:cstheme="minorHAnsi"/>
          <w:sz w:val="24"/>
          <w:szCs w:val="24"/>
          <w:lang w:val="pl-PL"/>
        </w:rPr>
        <w:t>nikami (</w:t>
      </w:r>
      <w:r w:rsidR="00602B11" w:rsidRPr="00602B11">
        <w:rPr>
          <w:rFonts w:cstheme="minorHAnsi"/>
          <w:sz w:val="24"/>
          <w:szCs w:val="24"/>
          <w:lang w:val="pl-PL"/>
        </w:rPr>
        <w:t>i tu zachodzi niebezpiecze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ń</w:t>
      </w:r>
      <w:r w:rsidR="00602B11" w:rsidRPr="00602B11">
        <w:rPr>
          <w:rFonts w:cstheme="minorHAnsi"/>
          <w:sz w:val="24"/>
          <w:szCs w:val="24"/>
          <w:lang w:val="pl-PL"/>
        </w:rPr>
        <w:t>stwo trywializacji) oraz rozmowy z rodzicami, opiekunami, wychowawcami, starszym rodze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ń</w:t>
      </w:r>
      <w:r w:rsidR="00602B11" w:rsidRPr="00602B11">
        <w:rPr>
          <w:rFonts w:cstheme="minorHAnsi"/>
          <w:sz w:val="24"/>
          <w:szCs w:val="24"/>
          <w:lang w:val="pl-PL"/>
        </w:rPr>
        <w:t>stwem. Istotne jest to, aby zainteresowa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ń </w:t>
      </w:r>
      <w:r w:rsidR="00602B11" w:rsidRPr="00602B11">
        <w:rPr>
          <w:rFonts w:cstheme="minorHAnsi"/>
          <w:sz w:val="24"/>
          <w:szCs w:val="24"/>
          <w:lang w:val="pl-PL"/>
        </w:rPr>
        <w:t xml:space="preserve">tych </w:t>
      </w:r>
      <w:r w:rsidR="00602B11" w:rsidRPr="00602B11">
        <w:rPr>
          <w:rFonts w:cstheme="minorHAnsi"/>
          <w:sz w:val="24"/>
          <w:szCs w:val="24"/>
          <w:lang w:val="pl-PL"/>
        </w:rPr>
        <w:br/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nie wyprzedza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ć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i tematyki tej nie wprowadza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ć</w:t>
      </w:r>
      <w:r w:rsidR="00602B11" w:rsidRPr="00602B11">
        <w:rPr>
          <w:rFonts w:cstheme="minorHAnsi"/>
          <w:sz w:val="24"/>
          <w:szCs w:val="24"/>
          <w:lang w:val="pl-PL"/>
        </w:rPr>
        <w:t xml:space="preserve">, gdy dziecko nie wykazuje jeszcze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gotowo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ci </w:t>
      </w:r>
      <w:r w:rsidR="00602B11" w:rsidRPr="00602B11">
        <w:rPr>
          <w:rFonts w:cstheme="minorHAnsi"/>
          <w:sz w:val="24"/>
          <w:szCs w:val="24"/>
          <w:lang w:val="pl-PL"/>
        </w:rPr>
        <w:t>(zgodnie z zasad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stymulacji). Norm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rozwojow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jest natomiast (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od 8 r. 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ż</w:t>
      </w:r>
      <w:r w:rsidR="00602B11" w:rsidRPr="00602B11">
        <w:rPr>
          <w:rFonts w:cstheme="minorHAnsi"/>
          <w:b/>
          <w:sz w:val="24"/>
          <w:szCs w:val="24"/>
          <w:lang w:val="pl-PL"/>
        </w:rPr>
        <w:t>.</w:t>
      </w:r>
      <w:r w:rsidR="00602B11" w:rsidRPr="00602B11">
        <w:rPr>
          <w:rFonts w:cstheme="minorHAnsi"/>
          <w:sz w:val="24"/>
          <w:szCs w:val="24"/>
          <w:lang w:val="pl-PL"/>
        </w:rPr>
        <w:t>) skłonno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ść </w:t>
      </w:r>
      <w:r w:rsidR="00602B11" w:rsidRPr="00602B11">
        <w:rPr>
          <w:rFonts w:cstheme="minorHAnsi"/>
          <w:sz w:val="24"/>
          <w:szCs w:val="24"/>
          <w:lang w:val="pl-PL"/>
        </w:rPr>
        <w:t>do podgl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dania, rozmowy o seksie z rówie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nikami, ogl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 xml:space="preserve">danie ilustracji, do 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artów obscenicznych wł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ą</w:t>
      </w:r>
      <w:r w:rsidR="00602B11" w:rsidRPr="00602B11">
        <w:rPr>
          <w:rFonts w:cstheme="minorHAnsi"/>
          <w:sz w:val="24"/>
          <w:szCs w:val="24"/>
          <w:lang w:val="pl-PL"/>
        </w:rPr>
        <w:t>cznie</w:t>
      </w:r>
      <w:r w:rsidR="00602B11">
        <w:rPr>
          <w:rFonts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(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około 10 r. 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ż</w:t>
      </w:r>
      <w:proofErr w:type="gramStart"/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.). </w:t>
      </w:r>
      <w:r w:rsidR="00602B11" w:rsidRPr="00602B11">
        <w:rPr>
          <w:rFonts w:cstheme="minorHAnsi"/>
          <w:sz w:val="24"/>
          <w:szCs w:val="24"/>
          <w:lang w:val="pl-PL"/>
        </w:rPr>
        <w:t>Problem</w:t>
      </w:r>
      <w:proofErr w:type="gramEnd"/>
      <w:r w:rsidR="00602B11" w:rsidRPr="00602B11">
        <w:rPr>
          <w:rFonts w:cstheme="minorHAnsi"/>
          <w:sz w:val="24"/>
          <w:szCs w:val="24"/>
          <w:lang w:val="pl-PL"/>
        </w:rPr>
        <w:t xml:space="preserve"> nie dostrze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ony wychowawczo mo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e mie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 xml:space="preserve">niekorzystne konsekwencje dla dalszego rozwoju dziecka </w:t>
      </w:r>
      <w:r w:rsidR="00602B11" w:rsidRPr="00602B11">
        <w:rPr>
          <w:rFonts w:cstheme="minorHAnsi"/>
          <w:sz w:val="24"/>
          <w:szCs w:val="24"/>
          <w:lang w:val="pl-PL"/>
        </w:rPr>
        <w:br/>
        <w:t>w tym zakresie.</w:t>
      </w:r>
    </w:p>
    <w:p w:rsidR="00602B11" w:rsidRDefault="001B7A56" w:rsidP="00602B11">
      <w:pPr>
        <w:pStyle w:val="Akapitzlist"/>
        <w:numPr>
          <w:ilvl w:val="0"/>
          <w:numId w:val="49"/>
        </w:numPr>
        <w:spacing w:after="160" w:line="276" w:lineRule="auto"/>
        <w:jc w:val="both"/>
        <w:rPr>
          <w:rFonts w:cstheme="minorHAnsi"/>
          <w:sz w:val="24"/>
          <w:szCs w:val="24"/>
          <w:lang w:val="pl-PL"/>
        </w:rPr>
      </w:pPr>
      <w:proofErr w:type="spellStart"/>
      <w:r>
        <w:rPr>
          <w:rFonts w:cstheme="minorHAnsi"/>
          <w:b/>
          <w:bCs/>
          <w:sz w:val="24"/>
          <w:szCs w:val="24"/>
          <w:lang w:val="pl-PL"/>
        </w:rPr>
        <w:t>N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iekontaktowo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ść</w:t>
      </w:r>
      <w:proofErr w:type="spellEnd"/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 xml:space="preserve">lub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izolacja </w:t>
      </w:r>
      <w:r w:rsidR="00602B11" w:rsidRPr="00602B11">
        <w:rPr>
          <w:rFonts w:cstheme="minorHAnsi"/>
          <w:sz w:val="24"/>
          <w:szCs w:val="24"/>
          <w:lang w:val="pl-PL"/>
        </w:rPr>
        <w:t>jest zawsze problemem</w:t>
      </w:r>
      <w:r w:rsidR="00602B11">
        <w:rPr>
          <w:rFonts w:cstheme="minorHAnsi"/>
          <w:sz w:val="24"/>
          <w:szCs w:val="24"/>
          <w:lang w:val="pl-PL"/>
        </w:rPr>
        <w:t>,</w:t>
      </w:r>
      <w:r w:rsidR="00602B11" w:rsidRPr="00602B11">
        <w:rPr>
          <w:rFonts w:cstheme="minorHAnsi"/>
          <w:sz w:val="24"/>
          <w:szCs w:val="24"/>
          <w:lang w:val="pl-PL"/>
        </w:rPr>
        <w:t xml:space="preserve"> na który 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 zwróci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uwag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ę</w:t>
      </w:r>
      <w:r w:rsidR="00602B11" w:rsidRPr="00602B11">
        <w:rPr>
          <w:rFonts w:cstheme="minorHAnsi"/>
          <w:sz w:val="24"/>
          <w:szCs w:val="24"/>
          <w:lang w:val="pl-PL"/>
        </w:rPr>
        <w:t xml:space="preserve">. </w:t>
      </w:r>
      <w:proofErr w:type="spellStart"/>
      <w:r w:rsidR="00602B11" w:rsidRPr="00602B11">
        <w:rPr>
          <w:rFonts w:cstheme="minorHAnsi"/>
          <w:sz w:val="24"/>
          <w:szCs w:val="24"/>
          <w:lang w:val="pl-PL"/>
        </w:rPr>
        <w:t>Niekontaktowo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ść</w:t>
      </w:r>
      <w:proofErr w:type="spellEnd"/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mo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e mie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ć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b/>
          <w:sz w:val="24"/>
          <w:szCs w:val="24"/>
          <w:lang w:val="pl-PL"/>
        </w:rPr>
        <w:t>p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rzyczyn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ę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w astenicznych cechach osobowo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 xml:space="preserve">ci dziecka, a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izolowanie </w:t>
      </w:r>
      <w:r w:rsidR="00602B11" w:rsidRPr="00602B11">
        <w:rPr>
          <w:rFonts w:cstheme="minorHAnsi"/>
          <w:sz w:val="24"/>
          <w:szCs w:val="24"/>
          <w:lang w:val="pl-PL"/>
        </w:rPr>
        <w:t>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ma najcz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ęś</w:t>
      </w:r>
      <w:r w:rsidR="00602B11" w:rsidRPr="00602B11">
        <w:rPr>
          <w:rFonts w:cstheme="minorHAnsi"/>
          <w:sz w:val="24"/>
          <w:szCs w:val="24"/>
          <w:lang w:val="pl-PL"/>
        </w:rPr>
        <w:t>ciej podło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 xml:space="preserve">e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społeczne. </w:t>
      </w:r>
      <w:r w:rsidR="00602B11" w:rsidRPr="00602B11">
        <w:rPr>
          <w:rFonts w:cstheme="minorHAnsi"/>
          <w:sz w:val="24"/>
          <w:szCs w:val="24"/>
          <w:lang w:val="pl-PL"/>
        </w:rPr>
        <w:t>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 rozezna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przyczyn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tych zachowa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ń</w:t>
      </w:r>
      <w:r w:rsidR="00602B11" w:rsidRPr="00602B11">
        <w:rPr>
          <w:rFonts w:cstheme="minorHAnsi"/>
          <w:sz w:val="24"/>
          <w:szCs w:val="24"/>
          <w:lang w:val="pl-PL"/>
        </w:rPr>
        <w:t>, pomóc je dziecku przezwyci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ęż</w:t>
      </w:r>
      <w:r w:rsidR="00602B11" w:rsidRPr="00602B11">
        <w:rPr>
          <w:rFonts w:cstheme="minorHAnsi"/>
          <w:sz w:val="24"/>
          <w:szCs w:val="24"/>
          <w:lang w:val="pl-PL"/>
        </w:rPr>
        <w:t>y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ć</w:t>
      </w:r>
      <w:r w:rsidR="00602B11" w:rsidRPr="00602B11">
        <w:rPr>
          <w:rFonts w:cstheme="minorHAnsi"/>
          <w:sz w:val="24"/>
          <w:szCs w:val="24"/>
          <w:lang w:val="pl-PL"/>
        </w:rPr>
        <w:t>, aby nie stały 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przyczyn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ą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ucieczki od rzeczywisto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</w:t>
      </w:r>
      <w:r w:rsidR="00602B11">
        <w:rPr>
          <w:rFonts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>(gdy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ż </w:t>
      </w:r>
      <w:r w:rsidR="00602B11" w:rsidRPr="00602B11">
        <w:rPr>
          <w:rFonts w:cstheme="minorHAnsi"/>
          <w:sz w:val="24"/>
          <w:szCs w:val="24"/>
          <w:lang w:val="pl-PL"/>
        </w:rPr>
        <w:t>mo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e pojawi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wówczas: lekomania, narkomania lub inne uzale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nianie)</w:t>
      </w:r>
      <w:r w:rsidR="00602B11">
        <w:rPr>
          <w:rFonts w:cstheme="minorHAnsi"/>
          <w:sz w:val="24"/>
          <w:szCs w:val="24"/>
          <w:lang w:val="pl-PL"/>
        </w:rPr>
        <w:t>.</w:t>
      </w:r>
    </w:p>
    <w:p w:rsidR="00602B11" w:rsidRDefault="001B7A56" w:rsidP="00602B11">
      <w:pPr>
        <w:pStyle w:val="Akapitzlist"/>
        <w:numPr>
          <w:ilvl w:val="0"/>
          <w:numId w:val="49"/>
        </w:numPr>
        <w:spacing w:after="160" w:line="276" w:lineRule="auto"/>
        <w:jc w:val="both"/>
        <w:rPr>
          <w:rFonts w:cstheme="minorHAnsi"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>Czyny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 i zachowania demonstracyjne </w:t>
      </w:r>
      <w:r w:rsidR="00602B11" w:rsidRPr="00602B11">
        <w:rPr>
          <w:rFonts w:cstheme="minorHAnsi"/>
          <w:sz w:val="24"/>
          <w:szCs w:val="24"/>
          <w:lang w:val="pl-PL"/>
        </w:rPr>
        <w:t>musz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by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zawsze 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 xml:space="preserve">ciwie zdiagnozowane. Mówimy o nich wówczas, gdy zachowanie dziecka jest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nieadekwatne </w:t>
      </w:r>
      <w:r w:rsidR="00602B11" w:rsidRPr="00602B11">
        <w:rPr>
          <w:rFonts w:cstheme="minorHAnsi"/>
          <w:sz w:val="24"/>
          <w:szCs w:val="24"/>
          <w:lang w:val="pl-PL"/>
        </w:rPr>
        <w:t>do</w:t>
      </w:r>
      <w:r w:rsidR="00602B11">
        <w:rPr>
          <w:rFonts w:cstheme="minorHAnsi"/>
          <w:sz w:val="24"/>
          <w:szCs w:val="24"/>
          <w:lang w:val="pl-PL"/>
        </w:rPr>
        <w:t xml:space="preserve"> </w:t>
      </w:r>
      <w:r w:rsidR="00602B11" w:rsidRPr="00602B11">
        <w:rPr>
          <w:rFonts w:cstheme="minorHAnsi"/>
          <w:sz w:val="24"/>
          <w:szCs w:val="24"/>
          <w:lang w:val="pl-PL"/>
        </w:rPr>
        <w:t xml:space="preserve">danej sytuacji. Rodzi to wówczas </w:t>
      </w:r>
      <w:proofErr w:type="gramStart"/>
      <w:r w:rsidR="00602B11" w:rsidRPr="00602B11">
        <w:rPr>
          <w:rFonts w:cstheme="minorHAnsi"/>
          <w:sz w:val="24"/>
          <w:szCs w:val="24"/>
          <w:lang w:val="pl-PL"/>
        </w:rPr>
        <w:t>podejrzenie (które</w:t>
      </w:r>
      <w:proofErr w:type="gramEnd"/>
      <w:r w:rsidR="00602B11" w:rsidRPr="00602B11">
        <w:rPr>
          <w:rFonts w:cstheme="minorHAnsi"/>
          <w:sz w:val="24"/>
          <w:szCs w:val="24"/>
          <w:lang w:val="pl-PL"/>
        </w:rPr>
        <w:t xml:space="preserve"> 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 stwierdzi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ć</w:t>
      </w:r>
      <w:r w:rsidR="00602B11" w:rsidRPr="00602B11">
        <w:rPr>
          <w:rFonts w:cstheme="minorHAnsi"/>
          <w:sz w:val="24"/>
          <w:szCs w:val="24"/>
          <w:lang w:val="pl-PL"/>
        </w:rPr>
        <w:t xml:space="preserve">), 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 xml:space="preserve">e dziecko przez takie zachowanie chce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osi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ą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gn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ąć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 </w:t>
      </w:r>
      <w:r w:rsidR="00602B11">
        <w:rPr>
          <w:rFonts w:cstheme="minorHAnsi"/>
          <w:sz w:val="24"/>
          <w:szCs w:val="24"/>
          <w:lang w:val="pl-PL"/>
        </w:rPr>
        <w:t>zupełnie inne cele</w:t>
      </w:r>
      <w:r w:rsidR="00602B11" w:rsidRPr="00602B11">
        <w:rPr>
          <w:rFonts w:cstheme="minorHAnsi"/>
          <w:sz w:val="24"/>
          <w:szCs w:val="24"/>
          <w:lang w:val="pl-PL"/>
        </w:rPr>
        <w:t xml:space="preserve"> ni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ż </w:t>
      </w:r>
      <w:r w:rsidR="00602B11" w:rsidRPr="00602B11">
        <w:rPr>
          <w:rFonts w:cstheme="minorHAnsi"/>
          <w:sz w:val="24"/>
          <w:szCs w:val="24"/>
          <w:lang w:val="pl-PL"/>
        </w:rPr>
        <w:t>zdarzenie na to wskazuje. Nale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 wówczas rozezna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przyczyn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 xml:space="preserve">takiego zachowania i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pomóc </w:t>
      </w:r>
      <w:r w:rsidR="00602B11" w:rsidRPr="00602B11">
        <w:rPr>
          <w:rFonts w:cstheme="minorHAnsi"/>
          <w:sz w:val="24"/>
          <w:szCs w:val="24"/>
          <w:lang w:val="pl-PL"/>
        </w:rPr>
        <w:t xml:space="preserve">dziecku </w:t>
      </w:r>
      <w:r w:rsidR="00602B11" w:rsidRPr="00602B11">
        <w:rPr>
          <w:rFonts w:cstheme="minorHAnsi"/>
          <w:sz w:val="24"/>
          <w:szCs w:val="24"/>
          <w:lang w:val="pl-PL"/>
        </w:rPr>
        <w:br/>
        <w:t>w uporaniu 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z tym problemem</w:t>
      </w:r>
      <w:r w:rsidR="00602B11">
        <w:rPr>
          <w:rFonts w:cstheme="minorHAnsi"/>
          <w:sz w:val="24"/>
          <w:szCs w:val="24"/>
          <w:lang w:val="pl-PL"/>
        </w:rPr>
        <w:t>;</w:t>
      </w:r>
    </w:p>
    <w:p w:rsidR="00602B11" w:rsidRDefault="001B7A56" w:rsidP="00602B11">
      <w:pPr>
        <w:pStyle w:val="Akapitzlist"/>
        <w:numPr>
          <w:ilvl w:val="0"/>
          <w:numId w:val="49"/>
        </w:numPr>
        <w:spacing w:after="160" w:line="276" w:lineRule="auto"/>
        <w:jc w:val="both"/>
        <w:rPr>
          <w:rFonts w:cstheme="minorHAnsi"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>Brak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 reakcji wychowawczej </w:t>
      </w:r>
      <w:r w:rsidR="00602B11" w:rsidRPr="00602B11">
        <w:rPr>
          <w:rFonts w:cstheme="minorHAnsi"/>
          <w:sz w:val="24"/>
          <w:szCs w:val="24"/>
          <w:lang w:val="pl-PL"/>
        </w:rPr>
        <w:t>na takie zachowania u dziecka (jak np. jawny bunt, agresja, zachowania histeryczne, nadmiernie przymilne lub zachowania protekcjonalne, kradzie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 xml:space="preserve">e, czy inne czyny </w:t>
      </w:r>
      <w:proofErr w:type="spellStart"/>
      <w:r w:rsidR="00602B11" w:rsidRPr="00602B11">
        <w:rPr>
          <w:rFonts w:cstheme="minorHAnsi"/>
          <w:sz w:val="24"/>
          <w:szCs w:val="24"/>
          <w:lang w:val="pl-PL"/>
        </w:rPr>
        <w:t>prekryminalne</w:t>
      </w:r>
      <w:proofErr w:type="spellEnd"/>
      <w:r w:rsidR="00602B11" w:rsidRPr="00602B11">
        <w:rPr>
          <w:rFonts w:cstheme="minorHAnsi"/>
          <w:sz w:val="24"/>
          <w:szCs w:val="24"/>
          <w:lang w:val="pl-PL"/>
        </w:rPr>
        <w:t xml:space="preserve">, jak bójki, zbieranie złych ocen w szkole, ucieczki, wagary, czyny </w:t>
      </w:r>
      <w:proofErr w:type="spellStart"/>
      <w:r w:rsidR="00602B11" w:rsidRPr="00602B11">
        <w:rPr>
          <w:rFonts w:cstheme="minorHAnsi"/>
          <w:sz w:val="24"/>
          <w:szCs w:val="24"/>
          <w:lang w:val="pl-PL"/>
        </w:rPr>
        <w:t>presuicydalne</w:t>
      </w:r>
      <w:proofErr w:type="spellEnd"/>
      <w:r w:rsidR="00602B11" w:rsidRPr="00602B11">
        <w:rPr>
          <w:rFonts w:cstheme="minorHAnsi"/>
          <w:sz w:val="24"/>
          <w:szCs w:val="24"/>
          <w:lang w:val="pl-PL"/>
        </w:rPr>
        <w:t xml:space="preserve"> itp.)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>pogł</w:t>
      </w:r>
      <w:r w:rsidR="00602B11" w:rsidRPr="00602B11">
        <w:rPr>
          <w:rFonts w:eastAsia="TimesNewRoman" w:cstheme="minorHAnsi"/>
          <w:b/>
          <w:sz w:val="24"/>
          <w:szCs w:val="24"/>
          <w:lang w:val="pl-PL"/>
        </w:rPr>
        <w:t>ę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bia </w:t>
      </w:r>
      <w:r w:rsidR="00602B11" w:rsidRPr="00602B11">
        <w:rPr>
          <w:rFonts w:cstheme="minorHAnsi"/>
          <w:sz w:val="24"/>
          <w:szCs w:val="24"/>
          <w:lang w:val="pl-PL"/>
        </w:rPr>
        <w:t>tylko niekorzystn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sytuacj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 xml:space="preserve">dziecka,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wpływa </w:t>
      </w:r>
      <w:r w:rsidR="00602B11" w:rsidRPr="00602B11">
        <w:rPr>
          <w:rFonts w:cstheme="minorHAnsi"/>
          <w:sz w:val="24"/>
          <w:szCs w:val="24"/>
          <w:lang w:val="pl-PL"/>
        </w:rPr>
        <w:t>na utrwalanie 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niewła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 xml:space="preserve">ciwych relacji </w:t>
      </w:r>
      <w:r w:rsidR="00602B11" w:rsidRPr="00602B11">
        <w:rPr>
          <w:rFonts w:cstheme="minorHAnsi"/>
          <w:sz w:val="24"/>
          <w:szCs w:val="24"/>
          <w:lang w:val="pl-PL"/>
        </w:rPr>
        <w:br/>
        <w:t>z otoczeniem, dalsz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alienacj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i dezorganizacj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jego prze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>y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ć </w:t>
      </w:r>
      <w:r w:rsidR="00602B11" w:rsidRPr="00602B11">
        <w:rPr>
          <w:rFonts w:cstheme="minorHAnsi"/>
          <w:sz w:val="24"/>
          <w:szCs w:val="24"/>
          <w:lang w:val="pl-PL"/>
        </w:rPr>
        <w:t>emocjonalnych.</w:t>
      </w:r>
    </w:p>
    <w:p w:rsidR="00602B11" w:rsidRPr="00602B11" w:rsidRDefault="001B7A56" w:rsidP="00602B11">
      <w:pPr>
        <w:pStyle w:val="Akapitzlist"/>
        <w:numPr>
          <w:ilvl w:val="0"/>
          <w:numId w:val="49"/>
        </w:numPr>
        <w:spacing w:after="160" w:line="276" w:lineRule="auto"/>
        <w:jc w:val="both"/>
        <w:rPr>
          <w:rFonts w:cstheme="minorHAnsi"/>
          <w:sz w:val="24"/>
          <w:szCs w:val="24"/>
          <w:lang w:val="pl-PL"/>
        </w:rPr>
      </w:pPr>
      <w:r w:rsidRPr="00602B11">
        <w:rPr>
          <w:rFonts w:cstheme="minorHAnsi"/>
          <w:b/>
          <w:bCs/>
          <w:sz w:val="24"/>
          <w:szCs w:val="24"/>
          <w:lang w:val="pl-PL"/>
        </w:rPr>
        <w:t>Fiksacje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 rozwojowe </w:t>
      </w:r>
      <w:r w:rsidR="00602B11" w:rsidRPr="00602B11">
        <w:rPr>
          <w:rFonts w:cstheme="minorHAnsi"/>
          <w:sz w:val="24"/>
          <w:szCs w:val="24"/>
          <w:lang w:val="pl-PL"/>
        </w:rPr>
        <w:t>pojawiaj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 xml:space="preserve">zawsze w wyniku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zaniedbania </w:t>
      </w:r>
      <w:r w:rsidR="00602B11" w:rsidRPr="00602B11">
        <w:rPr>
          <w:rFonts w:cstheme="minorHAnsi"/>
          <w:sz w:val="24"/>
          <w:szCs w:val="24"/>
          <w:lang w:val="pl-PL"/>
        </w:rPr>
        <w:t>procesu wychowania dziecka. Powoduj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utrwalanie </w:t>
      </w:r>
      <w:r w:rsidR="00602B11" w:rsidRPr="00602B11">
        <w:rPr>
          <w:rFonts w:cstheme="minorHAnsi"/>
          <w:sz w:val="24"/>
          <w:szCs w:val="24"/>
          <w:lang w:val="pl-PL"/>
        </w:rPr>
        <w:t>si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pewnych zachowa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ń </w:t>
      </w:r>
      <w:r w:rsidR="00602B11" w:rsidRPr="00602B11">
        <w:rPr>
          <w:rFonts w:cstheme="minorHAnsi"/>
          <w:sz w:val="24"/>
          <w:szCs w:val="24"/>
          <w:lang w:val="pl-PL"/>
        </w:rPr>
        <w:t>(mechanizmów obronnych) 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 xml:space="preserve">ciwych dla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poprzednich </w:t>
      </w:r>
      <w:r w:rsidR="00602B11" w:rsidRPr="00602B11">
        <w:rPr>
          <w:rFonts w:cstheme="minorHAnsi"/>
          <w:sz w:val="24"/>
          <w:szCs w:val="24"/>
          <w:lang w:val="pl-PL"/>
        </w:rPr>
        <w:t xml:space="preserve">okresów </w:t>
      </w:r>
      <w:proofErr w:type="gramStart"/>
      <w:r w:rsidR="00602B11" w:rsidRPr="00602B11">
        <w:rPr>
          <w:rFonts w:cstheme="minorHAnsi"/>
          <w:sz w:val="24"/>
          <w:szCs w:val="24"/>
          <w:lang w:val="pl-PL"/>
        </w:rPr>
        <w:t>rozwojowych (ale</w:t>
      </w:r>
      <w:proofErr w:type="gramEnd"/>
      <w:r w:rsidR="00602B11" w:rsidRPr="00602B11">
        <w:rPr>
          <w:rFonts w:cstheme="minorHAnsi"/>
          <w:sz w:val="24"/>
          <w:szCs w:val="24"/>
          <w:lang w:val="pl-PL"/>
        </w:rPr>
        <w:t xml:space="preserve"> ju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ż </w:t>
      </w:r>
      <w:r w:rsidR="00602B11" w:rsidRPr="00602B11">
        <w:rPr>
          <w:rFonts w:cstheme="minorHAnsi"/>
          <w:sz w:val="24"/>
          <w:szCs w:val="24"/>
          <w:lang w:val="pl-PL"/>
        </w:rPr>
        <w:t xml:space="preserve">nieskutecznych w tym okresie), a powtarzanie ich powoduje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zakłócenia </w:t>
      </w:r>
      <w:r w:rsidR="00602B11" w:rsidRPr="00602B11">
        <w:rPr>
          <w:rFonts w:cstheme="minorHAnsi"/>
          <w:sz w:val="24"/>
          <w:szCs w:val="24"/>
          <w:lang w:val="pl-PL"/>
        </w:rPr>
        <w:t xml:space="preserve">w relacjach interpersonalnych </w:t>
      </w:r>
      <w:r w:rsidR="00602B11">
        <w:rPr>
          <w:rFonts w:cstheme="minorHAnsi"/>
          <w:sz w:val="24"/>
          <w:szCs w:val="24"/>
          <w:lang w:val="pl-PL"/>
        </w:rPr>
        <w:br/>
      </w:r>
      <w:r w:rsidR="00602B11" w:rsidRPr="00602B11">
        <w:rPr>
          <w:rFonts w:cstheme="minorHAnsi"/>
          <w:sz w:val="24"/>
          <w:szCs w:val="24"/>
          <w:lang w:val="pl-PL"/>
        </w:rPr>
        <w:t>i niewła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ś</w:t>
      </w:r>
      <w:r w:rsidR="00602B11" w:rsidRPr="00602B11">
        <w:rPr>
          <w:rFonts w:cstheme="minorHAnsi"/>
          <w:sz w:val="24"/>
          <w:szCs w:val="24"/>
          <w:lang w:val="pl-PL"/>
        </w:rPr>
        <w:t>ciw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ą </w:t>
      </w:r>
      <w:r w:rsidR="00602B11" w:rsidRPr="00602B11">
        <w:rPr>
          <w:rFonts w:cstheme="minorHAnsi"/>
          <w:sz w:val="24"/>
          <w:szCs w:val="24"/>
          <w:lang w:val="pl-PL"/>
        </w:rPr>
        <w:t>ocen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 xml:space="preserve">ę </w:t>
      </w:r>
      <w:r w:rsidR="00602B11" w:rsidRPr="00602B11">
        <w:rPr>
          <w:rFonts w:cstheme="minorHAnsi"/>
          <w:sz w:val="24"/>
          <w:szCs w:val="24"/>
          <w:lang w:val="pl-PL"/>
        </w:rPr>
        <w:t>danej jednostki ze strony otoczenia. Dlatego wa</w:t>
      </w:r>
      <w:r w:rsidR="00602B11" w:rsidRPr="00602B11">
        <w:rPr>
          <w:rFonts w:eastAsia="TimesNewRoman" w:cstheme="minorHAnsi"/>
          <w:sz w:val="24"/>
          <w:szCs w:val="24"/>
          <w:lang w:val="pl-PL"/>
        </w:rPr>
        <w:t>ż</w:t>
      </w:r>
      <w:r w:rsidR="00602B11" w:rsidRPr="00602B11">
        <w:rPr>
          <w:rFonts w:cstheme="minorHAnsi"/>
          <w:sz w:val="24"/>
          <w:szCs w:val="24"/>
          <w:lang w:val="pl-PL"/>
        </w:rPr>
        <w:t xml:space="preserve">na jest prawidłowa </w:t>
      </w:r>
      <w:r w:rsidR="00602B11" w:rsidRPr="00602B11">
        <w:rPr>
          <w:rFonts w:cstheme="minorHAnsi"/>
          <w:b/>
          <w:bCs/>
          <w:sz w:val="24"/>
          <w:szCs w:val="24"/>
          <w:lang w:val="pl-PL"/>
        </w:rPr>
        <w:t xml:space="preserve">diagnoza </w:t>
      </w:r>
      <w:r w:rsidR="00602B11" w:rsidRPr="00602B11">
        <w:rPr>
          <w:rFonts w:cstheme="minorHAnsi"/>
          <w:sz w:val="24"/>
          <w:szCs w:val="24"/>
          <w:lang w:val="pl-PL"/>
        </w:rPr>
        <w:t>zachowania dziecka i pomoc pedagogiczna.</w:t>
      </w:r>
    </w:p>
    <w:p w:rsidR="007C18E8" w:rsidRPr="00602B11" w:rsidRDefault="007C18E8" w:rsidP="00602B1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602B11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2BF" w:rsidRDefault="002712BF" w:rsidP="00AB1AF3">
      <w:r>
        <w:separator/>
      </w:r>
    </w:p>
  </w:endnote>
  <w:endnote w:type="continuationSeparator" w:id="0">
    <w:p w:rsidR="002712BF" w:rsidRDefault="002712B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3554876"/>
      <w:docPartObj>
        <w:docPartGallery w:val="Page Numbers (Bottom of Page)"/>
        <w:docPartUnique/>
      </w:docPartObj>
    </w:sdtPr>
    <w:sdtContent>
      <w:p w:rsidR="00DE43FF" w:rsidRDefault="00DE43FF">
        <w:pPr>
          <w:pStyle w:val="Stopk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DE43FF" w:rsidRDefault="00DE43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2BF" w:rsidRDefault="002712BF" w:rsidP="00AB1AF3">
      <w:r>
        <w:separator/>
      </w:r>
    </w:p>
  </w:footnote>
  <w:footnote w:type="continuationSeparator" w:id="0">
    <w:p w:rsidR="002712BF" w:rsidRDefault="002712BF" w:rsidP="00AB1AF3">
      <w:r>
        <w:continuationSeparator/>
      </w:r>
    </w:p>
  </w:footnote>
  <w:footnote w:id="1">
    <w:p w:rsidR="00602B11" w:rsidRPr="00602B11" w:rsidRDefault="00602B11" w:rsidP="00602B11">
      <w:pPr>
        <w:pStyle w:val="Tekstprzypisudolnego"/>
        <w:ind w:firstLine="0"/>
        <w:rPr>
          <w:rFonts w:cstheme="minorHAnsi"/>
          <w:lang w:val="pl-PL"/>
        </w:rPr>
      </w:pPr>
      <w:r w:rsidRPr="00602B11">
        <w:rPr>
          <w:rStyle w:val="Odwoanieprzypisudolnego"/>
          <w:rFonts w:cstheme="minorHAnsi"/>
        </w:rPr>
        <w:footnoteRef/>
      </w:r>
      <w:r w:rsidRPr="001B7A56">
        <w:rPr>
          <w:rFonts w:cstheme="minorHAnsi"/>
          <w:lang w:val="pl-PL"/>
        </w:rPr>
        <w:t xml:space="preserve"> </w:t>
      </w:r>
      <w:r w:rsidRPr="00602B11">
        <w:rPr>
          <w:rFonts w:cstheme="minorHAnsi"/>
          <w:lang w:val="pl-PL"/>
        </w:rPr>
        <w:t xml:space="preserve">Za: Daniela </w:t>
      </w:r>
      <w:proofErr w:type="spellStart"/>
      <w:r w:rsidRPr="00602B11">
        <w:rPr>
          <w:rFonts w:cstheme="minorHAnsi"/>
          <w:lang w:val="pl-PL"/>
        </w:rPr>
        <w:t>Becelewska</w:t>
      </w:r>
      <w:proofErr w:type="spellEnd"/>
      <w:r w:rsidRPr="00602B11">
        <w:rPr>
          <w:rFonts w:cstheme="minorHAnsi"/>
          <w:lang w:val="pl-PL"/>
        </w:rPr>
        <w:t>, Repetytorium z rozwoju człowieka, Kolegium Karkonoskie Państwowa Wyższa Szkoła Zawodowa w Jeleniej Górze, Jelenia Góra, 2006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9806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9806B9" w:rsidRDefault="009806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806B9" w:rsidRDefault="009806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9806B9" w:rsidRDefault="009806B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917E8C"/>
    <w:multiLevelType w:val="hybridMultilevel"/>
    <w:tmpl w:val="23142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892D3B"/>
    <w:multiLevelType w:val="hybridMultilevel"/>
    <w:tmpl w:val="D2BC0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E25CB3"/>
    <w:multiLevelType w:val="hybridMultilevel"/>
    <w:tmpl w:val="F8683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8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6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8B61D77"/>
    <w:multiLevelType w:val="hybridMultilevel"/>
    <w:tmpl w:val="348EA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19"/>
  </w:num>
  <w:num w:numId="3">
    <w:abstractNumId w:val="7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29"/>
  </w:num>
  <w:num w:numId="11">
    <w:abstractNumId w:val="12"/>
  </w:num>
  <w:num w:numId="12">
    <w:abstractNumId w:val="0"/>
  </w:num>
  <w:num w:numId="13">
    <w:abstractNumId w:val="21"/>
  </w:num>
  <w:num w:numId="14">
    <w:abstractNumId w:val="46"/>
  </w:num>
  <w:num w:numId="15">
    <w:abstractNumId w:val="33"/>
  </w:num>
  <w:num w:numId="16">
    <w:abstractNumId w:val="32"/>
  </w:num>
  <w:num w:numId="17">
    <w:abstractNumId w:val="27"/>
  </w:num>
  <w:num w:numId="18">
    <w:abstractNumId w:val="38"/>
  </w:num>
  <w:num w:numId="19">
    <w:abstractNumId w:val="25"/>
  </w:num>
  <w:num w:numId="20">
    <w:abstractNumId w:val="36"/>
  </w:num>
  <w:num w:numId="21">
    <w:abstractNumId w:val="2"/>
  </w:num>
  <w:num w:numId="22">
    <w:abstractNumId w:val="30"/>
  </w:num>
  <w:num w:numId="23">
    <w:abstractNumId w:val="35"/>
  </w:num>
  <w:num w:numId="24">
    <w:abstractNumId w:val="23"/>
  </w:num>
  <w:num w:numId="25">
    <w:abstractNumId w:val="44"/>
  </w:num>
  <w:num w:numId="26">
    <w:abstractNumId w:val="16"/>
  </w:num>
  <w:num w:numId="27">
    <w:abstractNumId w:val="15"/>
  </w:num>
  <w:num w:numId="28">
    <w:abstractNumId w:val="42"/>
  </w:num>
  <w:num w:numId="29">
    <w:abstractNumId w:val="20"/>
  </w:num>
  <w:num w:numId="30">
    <w:abstractNumId w:val="34"/>
  </w:num>
  <w:num w:numId="31">
    <w:abstractNumId w:val="40"/>
  </w:num>
  <w:num w:numId="32">
    <w:abstractNumId w:val="4"/>
  </w:num>
  <w:num w:numId="33">
    <w:abstractNumId w:val="14"/>
  </w:num>
  <w:num w:numId="34">
    <w:abstractNumId w:val="3"/>
  </w:num>
  <w:num w:numId="35">
    <w:abstractNumId w:val="45"/>
  </w:num>
  <w:num w:numId="36">
    <w:abstractNumId w:val="17"/>
  </w:num>
  <w:num w:numId="37">
    <w:abstractNumId w:val="31"/>
  </w:num>
  <w:num w:numId="38">
    <w:abstractNumId w:val="28"/>
  </w:num>
  <w:num w:numId="39">
    <w:abstractNumId w:val="43"/>
  </w:num>
  <w:num w:numId="40">
    <w:abstractNumId w:val="18"/>
  </w:num>
  <w:num w:numId="41">
    <w:abstractNumId w:val="22"/>
  </w:num>
  <w:num w:numId="42">
    <w:abstractNumId w:val="37"/>
  </w:num>
  <w:num w:numId="43">
    <w:abstractNumId w:val="24"/>
  </w:num>
  <w:num w:numId="44">
    <w:abstractNumId w:val="41"/>
  </w:num>
  <w:num w:numId="45">
    <w:abstractNumId w:val="6"/>
  </w:num>
  <w:num w:numId="46">
    <w:abstractNumId w:val="26"/>
  </w:num>
  <w:num w:numId="47">
    <w:abstractNumId w:val="47"/>
  </w:num>
  <w:num w:numId="48">
    <w:abstractNumId w:val="11"/>
  </w:num>
  <w:num w:numId="49">
    <w:abstractNumId w:val="13"/>
  </w:num>
  <w:num w:numId="5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8A7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B7A56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12BF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0D42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0A0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02B11"/>
    <w:rsid w:val="0063530C"/>
    <w:rsid w:val="00640944"/>
    <w:rsid w:val="00657258"/>
    <w:rsid w:val="00673045"/>
    <w:rsid w:val="00674E83"/>
    <w:rsid w:val="00687594"/>
    <w:rsid w:val="00692CC8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2DC9"/>
    <w:rsid w:val="00975379"/>
    <w:rsid w:val="009806B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E43FF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C4CA1-24FF-4059-98E2-98EB8E32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2018-12-04T11:32:00Z</dcterms:created>
  <dcterms:modified xsi:type="dcterms:W3CDTF">2019-02-04T13:20:00Z</dcterms:modified>
</cp:coreProperties>
</file>